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XSpec="center" w:tblpY="1177"/>
        <w:tblW w:w="5797" w:type="pct"/>
        <w:jc w:val="center"/>
        <w:tblCellMar>
          <w:left w:w="288" w:type="dxa"/>
          <w:right w:w="288" w:type="dxa"/>
        </w:tblCellMar>
        <w:tblLook w:val="04A0" w:firstRow="1" w:lastRow="0" w:firstColumn="1" w:lastColumn="0" w:noHBand="0" w:noVBand="1"/>
      </w:tblPr>
      <w:tblGrid>
        <w:gridCol w:w="10852"/>
      </w:tblGrid>
      <w:tr w:rsidR="001D4792" w:rsidTr="00D42C38">
        <w:trPr>
          <w:trHeight w:val="905"/>
          <w:jc w:val="center"/>
        </w:trPr>
        <w:tc>
          <w:tcPr>
            <w:tcW w:w="10852" w:type="dxa"/>
          </w:tcPr>
          <w:sdt>
            <w:sdtPr>
              <w:rPr>
                <w:sz w:val="96"/>
              </w:rPr>
              <w:alias w:val="Title"/>
              <w:id w:val="-308007970"/>
              <w:placeholder>
                <w:docPart w:val="723139B156EF4A0A9CE0C48FC68387E1"/>
              </w:placeholder>
              <w:dataBinding w:prefixMappings="xmlns:ns0='http://schemas.openxmlformats.org/package/2006/metadata/core-properties' xmlns:ns1='http://purl.org/dc/elements/1.1/'" w:xpath="/ns0:coreProperties[1]/ns1:title[1]" w:storeItemID="{6C3C8BC8-F283-45AE-878A-BAB7291924A1}"/>
              <w:text/>
            </w:sdtPr>
            <w:sdtEndPr/>
            <w:sdtContent>
              <w:p w:rsidR="001D4792" w:rsidRDefault="001D4792" w:rsidP="000D4BA9">
                <w:pPr>
                  <w:pStyle w:val="Title"/>
                  <w:jc w:val="center"/>
                  <w:rPr>
                    <w:sz w:val="96"/>
                  </w:rPr>
                </w:pPr>
                <w:r>
                  <w:rPr>
                    <w:sz w:val="96"/>
                  </w:rPr>
                  <w:t>Hazard Control Plan</w:t>
                </w:r>
              </w:p>
            </w:sdtContent>
          </w:sdt>
        </w:tc>
      </w:tr>
    </w:tbl>
    <w:sdt>
      <w:sdtPr>
        <w:rPr>
          <w:sz w:val="36"/>
          <w:szCs w:val="36"/>
        </w:rPr>
        <w:alias w:val="Subtitle"/>
        <w:id w:val="758173203"/>
        <w:placeholder>
          <w:docPart w:val="0E021CC2A58049AEA6D32A1513D1D44F"/>
        </w:placeholder>
        <w:dataBinding w:prefixMappings="xmlns:ns0='http://schemas.openxmlformats.org/package/2006/metadata/core-properties' xmlns:ns1='http://purl.org/dc/elements/1.1/'" w:xpath="/ns0:coreProperties[1]/ns1:subject[1]" w:storeItemID="{6C3C8BC8-F283-45AE-878A-BAB7291924A1}"/>
        <w:text/>
      </w:sdtPr>
      <w:sdtEndPr/>
      <w:sdtContent>
        <w:p w:rsidR="00D42C38" w:rsidRDefault="00D42C38" w:rsidP="00D42C38">
          <w:pPr>
            <w:pStyle w:val="Subtitle"/>
            <w:jc w:val="center"/>
            <w:rPr>
              <w:sz w:val="36"/>
              <w:szCs w:val="36"/>
            </w:rPr>
            <w:sectPr w:rsidR="00D42C38" w:rsidSect="00D42C38">
              <w:headerReference w:type="default" r:id="rId8"/>
              <w:footerReference w:type="default" r:id="rId9"/>
              <w:type w:val="continuous"/>
              <w:pgSz w:w="12240" w:h="15840"/>
              <w:pgMar w:top="1440" w:right="1440" w:bottom="1440" w:left="1440" w:header="720" w:footer="720" w:gutter="0"/>
              <w:cols w:space="720"/>
              <w:titlePg/>
              <w:docGrid w:linePitch="360"/>
            </w:sectPr>
          </w:pPr>
          <w:r>
            <w:rPr>
              <w:sz w:val="36"/>
              <w:szCs w:val="36"/>
            </w:rPr>
            <w:t>[Name of Process Being Evaluated and Lab Name]</w:t>
          </w:r>
        </w:p>
      </w:sdtContent>
    </w:sdt>
    <w:p w:rsidR="00D42C38" w:rsidRDefault="00D42C38"/>
    <w:sdt>
      <w:sdtPr>
        <w:rPr>
          <w:rFonts w:ascii="Arial" w:hAnsi="Arial" w:cs="Arial"/>
          <w:b/>
          <w:color w:val="FF0000"/>
          <w:sz w:val="20"/>
          <w:szCs w:val="20"/>
          <w:bdr w:val="none" w:sz="0" w:space="0" w:color="auto" w:frame="1"/>
        </w:rPr>
        <w:alias w:val="Abstract"/>
        <w:id w:val="553592755"/>
        <w:placeholder>
          <w:docPart w:val="005A152A4E25451899FA9CD4BB8812B0"/>
        </w:placeholder>
        <w:dataBinding w:prefixMappings="xmlns:ns0='http://schemas.microsoft.com/office/2006/coverPageProps'" w:xpath="/ns0:CoverPageProperties[1]/ns0:Abstract[1]" w:storeItemID="{55AF091B-3C7A-41E3-B477-F2FDAA23CFDA}"/>
        <w:text/>
      </w:sdtPr>
      <w:sdtEndPr/>
      <w:sdtContent>
        <w:p w:rsidR="00D42C38" w:rsidRPr="00D42C38" w:rsidRDefault="00D42C38" w:rsidP="00D42C38">
          <w:pPr>
            <w:rPr>
              <w:rFonts w:ascii="Arial" w:hAnsi="Arial" w:cs="Arial"/>
              <w:b/>
              <w:color w:val="FF0000"/>
              <w:sz w:val="20"/>
              <w:szCs w:val="20"/>
              <w:bdr w:val="none" w:sz="0" w:space="0" w:color="auto" w:frame="1"/>
            </w:rPr>
          </w:pPr>
          <w:r w:rsidRPr="00D42C38">
            <w:rPr>
              <w:rFonts w:ascii="Arial" w:hAnsi="Arial" w:cs="Arial"/>
              <w:b/>
              <w:color w:val="FF0000"/>
              <w:sz w:val="20"/>
              <w:szCs w:val="20"/>
              <w:bdr w:val="none" w:sz="0" w:space="0" w:color="auto" w:frame="1"/>
            </w:rPr>
            <w:t xml:space="preserve">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w:t>
          </w:r>
          <w:r w:rsidR="0022162E">
            <w:rPr>
              <w:rFonts w:ascii="Arial" w:hAnsi="Arial" w:cs="Arial"/>
              <w:b/>
              <w:color w:val="FF0000"/>
              <w:sz w:val="20"/>
              <w:szCs w:val="20"/>
              <w:bdr w:val="none" w:sz="0" w:space="0" w:color="auto" w:frame="1"/>
            </w:rPr>
            <w:t>red text</w:t>
          </w:r>
          <w:r w:rsidRPr="00D42C38">
            <w:rPr>
              <w:rFonts w:ascii="Arial" w:hAnsi="Arial" w:cs="Arial"/>
              <w:b/>
              <w:color w:val="FF0000"/>
              <w:sz w:val="20"/>
              <w:szCs w:val="20"/>
              <w:bdr w:val="none" w:sz="0" w:space="0" w:color="auto" w:frame="1"/>
            </w:rPr>
            <w:t xml:space="preserve"> with your text</w:t>
          </w:r>
          <w:r w:rsidR="0022162E">
            <w:rPr>
              <w:rFonts w:ascii="Arial" w:hAnsi="Arial" w:cs="Arial"/>
              <w:b/>
              <w:color w:val="FF0000"/>
              <w:sz w:val="20"/>
              <w:szCs w:val="20"/>
              <w:bdr w:val="none" w:sz="0" w:space="0" w:color="auto" w:frame="1"/>
            </w:rPr>
            <w:t xml:space="preserve"> in</w:t>
          </w:r>
          <w:r>
            <w:rPr>
              <w:rFonts w:ascii="Arial" w:hAnsi="Arial" w:cs="Arial"/>
              <w:b/>
              <w:color w:val="FF0000"/>
              <w:sz w:val="20"/>
              <w:szCs w:val="20"/>
              <w:bdr w:val="none" w:sz="0" w:space="0" w:color="auto" w:frame="1"/>
            </w:rPr>
            <w:t xml:space="preserve"> this template</w:t>
          </w:r>
          <w:r w:rsidRPr="00D42C38">
            <w:rPr>
              <w:rFonts w:ascii="Arial" w:hAnsi="Arial" w:cs="Arial"/>
              <w:b/>
              <w:color w:val="FF0000"/>
              <w:sz w:val="20"/>
              <w:szCs w:val="20"/>
              <w:bdr w:val="none" w:sz="0" w:space="0" w:color="auto" w:frame="1"/>
            </w:rPr>
            <w:t>.</w:t>
          </w:r>
        </w:p>
      </w:sdtContent>
    </w:sdt>
    <w:p w:rsidR="00D42C38" w:rsidRDefault="00D42C38"/>
    <w:p w:rsidR="00D42C38" w:rsidRDefault="00DA093B" w:rsidP="00D42C38">
      <w:pPr>
        <w:pStyle w:val="Title"/>
        <w:pBdr>
          <w:bottom w:val="none" w:sz="0" w:space="0" w:color="auto"/>
        </w:pBdr>
      </w:pPr>
      <w:r>
        <w:rPr>
          <w:noProof/>
        </w:rPr>
        <mc:AlternateContent>
          <mc:Choice Requires="wps">
            <w:drawing>
              <wp:anchor distT="0" distB="0" distL="274320" distR="114300" simplePos="0" relativeHeight="251659264" behindDoc="0" locked="0" layoutInCell="1" allowOverlap="1" wp14:anchorId="633476CA" wp14:editId="6EBE18B8">
                <wp:simplePos x="0" y="0"/>
                <wp:positionH relativeFrom="margin">
                  <wp:align>center</wp:align>
                </wp:positionH>
                <wp:positionV relativeFrom="margin">
                  <wp:posOffset>6049010</wp:posOffset>
                </wp:positionV>
                <wp:extent cx="6583680" cy="29641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583680" cy="296418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 and the HCP amended whenever changes are made to the process.</w:t>
                            </w:r>
                          </w:p>
                          <w:p w:rsidR="000D4BA9" w:rsidRDefault="000D4BA9" w:rsidP="00DF0DEA">
                            <w:pPr>
                              <w:jc w:val="center"/>
                              <w:rPr>
                                <w:color w:val="44546A"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76CA" id="Rectangle 2" o:spid="_x0000_s1026" style="position:absolute;margin-left:0;margin-top:476.3pt;width:518.4pt;height:233.4pt;z-index:251659264;visibility:visible;mso-wrap-style:square;mso-width-percent:0;mso-height-percent:0;mso-wrap-distance-left:21.6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" fillcolor="#e7e6e6 [3214]" stroked="f" strokeweight="1pt">
                <v:fill opacity="55769f"/>
                <v:textbox inset="14.4pt,36pt,14.4pt,10.8pt">
                  <w:txbxContent>
                    <w:p w:rsidR="000D4BA9" w:rsidRDefault="000D4BA9" w:rsidP="00DF0DEA">
                      <w:pPr>
                        <w:pStyle w:val="Heading1"/>
                        <w:jc w:val="center"/>
                        <w:rPr>
                          <w:color w:val="44546A" w:themeColor="text2"/>
                        </w:rPr>
                      </w:pPr>
                      <w:r>
                        <w:rPr>
                          <w:color w:val="44546A" w:themeColor="text2"/>
                        </w:rPr>
                        <w:t>Purpose</w:t>
                      </w:r>
                    </w:p>
                    <w:p w:rsidR="000D4BA9" w:rsidRDefault="000D4BA9" w:rsidP="00DF0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rsidP="00DF0DEA">
                      <w:pPr>
                        <w:jc w:val="center"/>
                        <w:rPr>
                          <w:color w:val="44546A" w:themeColor="text2"/>
                        </w:rPr>
                      </w:pPr>
                      <w:r>
                        <w:rPr>
                          <w:color w:val="44546A" w:themeColor="text2"/>
                        </w:rPr>
                        <w:t>A Hazard Control Plan (HCP) is a standard operating procedure for a specific process performed in your laboratory or department.  The HCP describes the hazardous materials or equipment in use and details the controls that will be put in place to minimize risk of exposure, injury, and other incidents.  While the HCP may also include experimental procedures, its purpose is primarily to document the hazards and controls for the process.  An HCP is typically written for procedures with particularly high hazards or when new hazards are introduced for the first time.  A hazard assessment must be repeated and the HCP amended whenever changes are made to the process.</w:t>
                      </w:r>
                    </w:p>
                    <w:p w:rsidR="000D4BA9" w:rsidRDefault="000D4BA9" w:rsidP="00DF0DEA">
                      <w:pPr>
                        <w:jc w:val="center"/>
                        <w:rPr>
                          <w:color w:val="44546A" w:themeColor="text2"/>
                        </w:rPr>
                      </w:pPr>
                    </w:p>
                  </w:txbxContent>
                </v:textbox>
                <w10:wrap anchorx="margin" anchory="margin"/>
              </v:rect>
            </w:pict>
          </mc:Fallback>
        </mc:AlternateContent>
      </w:r>
    </w:p>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Default="00D42C38" w:rsidP="00D42C38"/>
    <w:p w:rsidR="00D42C38" w:rsidRPr="00D42C38" w:rsidRDefault="00D42C38" w:rsidP="00D42C38"/>
    <w:sdt>
      <w:sdtPr>
        <w:alias w:val="Title"/>
        <w:id w:val="598529223"/>
        <w:placeholder>
          <w:docPart w:val="6057E8031EA645F68E133B86314250F6"/>
        </w:placeholder>
        <w:dataBinding w:prefixMappings="xmlns:ns0='http://schemas.openxmlformats.org/package/2006/metadata/core-properties' xmlns:ns1='http://purl.org/dc/elements/1.1/'" w:xpath="/ns0:coreProperties[1]/ns1:title[1]" w:storeItemID="{6C3C8BC8-F283-45AE-878A-BAB7291924A1}"/>
        <w:text/>
      </w:sdtPr>
      <w:sdtEndPr/>
      <w:sdtContent>
        <w:p w:rsidR="00DF0DEA" w:rsidRDefault="00DF0DEA" w:rsidP="00DF0DEA">
          <w:pPr>
            <w:pStyle w:val="Title"/>
            <w:rPr>
              <w:rFonts w:asciiTheme="minorHAnsi" w:eastAsiaTheme="minorEastAsia" w:hAnsiTheme="minorHAnsi" w:cstheme="minorBidi"/>
              <w:spacing w:val="0"/>
              <w:sz w:val="22"/>
              <w:szCs w:val="22"/>
            </w:rPr>
          </w:pPr>
          <w:r>
            <w:t>Hazard Control Plan</w:t>
          </w:r>
        </w:p>
      </w:sdtContent>
    </w:sdt>
    <w:p w:rsidR="00DF0DEA" w:rsidRPr="007D7EA5" w:rsidRDefault="00D702DD">
      <w:pPr>
        <w:rPr>
          <w:color w:val="FF0000"/>
        </w:rPr>
      </w:pPr>
      <w:sdt>
        <w:sdtPr>
          <w:rPr>
            <w:color w:val="FF0000"/>
          </w:rPr>
          <w:alias w:val="Subtitle"/>
          <w:id w:val="-723052804"/>
          <w:placeholder>
            <w:docPart w:val="1CEFC6B0571944459A04FEB7F386115E"/>
          </w:placeholder>
          <w:dataBinding w:prefixMappings="xmlns:ns0='http://schemas.openxmlformats.org/package/2006/metadata/core-properties' xmlns:ns1='http://purl.org/dc/elements/1.1/'" w:xpath="/ns0:coreProperties[1]/ns1:subject[1]" w:storeItemID="{6C3C8BC8-F283-45AE-878A-BAB7291924A1}"/>
          <w:text/>
        </w:sdtPr>
        <w:sdtEndPr/>
        <w:sdtContent>
          <w:r w:rsidR="00D42C38">
            <w:rPr>
              <w:color w:val="FF0000"/>
            </w:rPr>
            <w:t>[Name of Process Being Evaluated and Lab Name]</w:t>
          </w:r>
        </w:sdtContent>
      </w:sdt>
    </w:p>
    <w:p w:rsidR="00B66769" w:rsidRDefault="00B66769" w:rsidP="00B66769">
      <w:r>
        <w:t xml:space="preserve">Date HCP Prepared: </w:t>
      </w:r>
      <w:r w:rsidRPr="00B52153">
        <w:rPr>
          <w:i/>
        </w:rPr>
        <w:t xml:space="preserve"> </w:t>
      </w:r>
      <w:r w:rsidR="001D4792" w:rsidRPr="007D7EA5">
        <w:rPr>
          <w:i/>
          <w:color w:val="FF0000"/>
        </w:rPr>
        <w:t>[Date]</w:t>
      </w:r>
    </w:p>
    <w:p w:rsidR="00B66769" w:rsidRDefault="00B66769" w:rsidP="00B66769">
      <w:pPr>
        <w:spacing w:after="0"/>
      </w:pPr>
      <w:r>
        <w:t>HCP Prepared by:</w:t>
      </w:r>
    </w:p>
    <w:tbl>
      <w:tblPr>
        <w:tblStyle w:val="TableGrid"/>
        <w:tblW w:w="9828" w:type="dxa"/>
        <w:tblLook w:val="04A0" w:firstRow="1" w:lastRow="0" w:firstColumn="1" w:lastColumn="0" w:noHBand="0" w:noVBand="1"/>
      </w:tblPr>
      <w:tblGrid>
        <w:gridCol w:w="3798"/>
        <w:gridCol w:w="6030"/>
      </w:tblGrid>
      <w:tr w:rsidR="000D4BA9" w:rsidTr="000D4BA9">
        <w:tc>
          <w:tcPr>
            <w:tcW w:w="3798" w:type="dxa"/>
          </w:tcPr>
          <w:p w:rsidR="000D4BA9" w:rsidRDefault="000D4BA9" w:rsidP="001D4792">
            <w:r>
              <w:t>Name</w:t>
            </w:r>
          </w:p>
        </w:tc>
        <w:tc>
          <w:tcPr>
            <w:tcW w:w="6030" w:type="dxa"/>
          </w:tcPr>
          <w:p w:rsidR="000D4BA9" w:rsidRPr="007D7EA5" w:rsidRDefault="000D4BA9" w:rsidP="001D4792">
            <w:pPr>
              <w:rPr>
                <w:i/>
                <w:color w:val="FF0000"/>
              </w:rPr>
            </w:pPr>
            <w:r w:rsidRPr="007D7EA5">
              <w:rPr>
                <w:i/>
                <w:color w:val="FF0000"/>
              </w:rPr>
              <w:t>[Name]</w:t>
            </w:r>
          </w:p>
        </w:tc>
      </w:tr>
      <w:tr w:rsidR="000D4BA9" w:rsidTr="000D4BA9">
        <w:tc>
          <w:tcPr>
            <w:tcW w:w="3798" w:type="dxa"/>
          </w:tcPr>
          <w:p w:rsidR="000D4BA9" w:rsidRDefault="000D4BA9" w:rsidP="001D4792">
            <w:r>
              <w:t>Position/title</w:t>
            </w:r>
          </w:p>
        </w:tc>
        <w:tc>
          <w:tcPr>
            <w:tcW w:w="6030" w:type="dxa"/>
          </w:tcPr>
          <w:p w:rsidR="000D4BA9" w:rsidRPr="007D7EA5" w:rsidRDefault="000D4BA9" w:rsidP="001D4792">
            <w:pPr>
              <w:rPr>
                <w:i/>
                <w:color w:val="FF0000"/>
              </w:rPr>
            </w:pPr>
            <w:r w:rsidRPr="007D7EA5">
              <w:rPr>
                <w:i/>
                <w:color w:val="FF0000"/>
              </w:rPr>
              <w:t>[</w:t>
            </w:r>
            <w:proofErr w:type="spellStart"/>
            <w:r w:rsidRPr="007D7EA5">
              <w:rPr>
                <w:i/>
                <w:color w:val="FF0000"/>
              </w:rPr>
              <w:t>Postion</w:t>
            </w:r>
            <w:proofErr w:type="spellEnd"/>
            <w:r w:rsidRPr="007D7EA5">
              <w:rPr>
                <w:i/>
                <w:color w:val="FF0000"/>
              </w:rPr>
              <w:t>/title]</w:t>
            </w:r>
          </w:p>
        </w:tc>
      </w:tr>
      <w:tr w:rsidR="000D4BA9" w:rsidTr="000D4BA9">
        <w:tc>
          <w:tcPr>
            <w:tcW w:w="3798" w:type="dxa"/>
          </w:tcPr>
          <w:p w:rsidR="000D4BA9" w:rsidRDefault="000D4BA9" w:rsidP="001D4792">
            <w:r>
              <w:t>Email address</w:t>
            </w:r>
          </w:p>
        </w:tc>
        <w:tc>
          <w:tcPr>
            <w:tcW w:w="6030" w:type="dxa"/>
          </w:tcPr>
          <w:p w:rsidR="000D4BA9" w:rsidRPr="007D7EA5" w:rsidRDefault="000D4BA9" w:rsidP="001D4792">
            <w:pPr>
              <w:rPr>
                <w:i/>
                <w:color w:val="FF0000"/>
              </w:rPr>
            </w:pPr>
            <w:r w:rsidRPr="007D7EA5">
              <w:rPr>
                <w:i/>
                <w:color w:val="FF0000"/>
              </w:rPr>
              <w:t>[Email]</w:t>
            </w:r>
          </w:p>
        </w:tc>
      </w:tr>
      <w:tr w:rsidR="000D4BA9" w:rsidTr="000D4BA9">
        <w:tc>
          <w:tcPr>
            <w:tcW w:w="3798" w:type="dxa"/>
          </w:tcPr>
          <w:p w:rsidR="000D4BA9" w:rsidRDefault="000D4BA9" w:rsidP="001D4792">
            <w:r>
              <w:t>Phone number</w:t>
            </w:r>
          </w:p>
        </w:tc>
        <w:tc>
          <w:tcPr>
            <w:tcW w:w="6030" w:type="dxa"/>
          </w:tcPr>
          <w:p w:rsidR="000D4BA9" w:rsidRPr="007D7EA5" w:rsidRDefault="000D4BA9" w:rsidP="001D4792">
            <w:pPr>
              <w:rPr>
                <w:i/>
                <w:color w:val="FF0000"/>
              </w:rPr>
            </w:pPr>
            <w:r w:rsidRPr="007D7EA5">
              <w:rPr>
                <w:i/>
                <w:color w:val="FF0000"/>
              </w:rPr>
              <w:t>[Phone number]</w:t>
            </w:r>
          </w:p>
        </w:tc>
      </w:tr>
      <w:tr w:rsidR="000D4BA9" w:rsidTr="000D4BA9">
        <w:tc>
          <w:tcPr>
            <w:tcW w:w="3798" w:type="dxa"/>
          </w:tcPr>
          <w:p w:rsidR="000D4BA9" w:rsidRDefault="000D4BA9" w:rsidP="001D4792">
            <w:r>
              <w:t>Supervising Faculty Member</w:t>
            </w:r>
          </w:p>
        </w:tc>
        <w:tc>
          <w:tcPr>
            <w:tcW w:w="6030" w:type="dxa"/>
          </w:tcPr>
          <w:p w:rsidR="000D4BA9" w:rsidRPr="007D7EA5" w:rsidRDefault="000D4BA9" w:rsidP="001D4792">
            <w:pPr>
              <w:rPr>
                <w:i/>
                <w:color w:val="FF0000"/>
              </w:rPr>
            </w:pPr>
            <w:r w:rsidRPr="007D7EA5">
              <w:rPr>
                <w:i/>
                <w:color w:val="FF0000"/>
              </w:rPr>
              <w:t>[Faculty member’s name]</w:t>
            </w:r>
          </w:p>
        </w:tc>
      </w:tr>
      <w:tr w:rsidR="000D4BA9" w:rsidTr="000D4BA9">
        <w:tc>
          <w:tcPr>
            <w:tcW w:w="3798" w:type="dxa"/>
          </w:tcPr>
          <w:p w:rsidR="000D4BA9" w:rsidRDefault="000D4BA9" w:rsidP="001D4792">
            <w:r>
              <w:t>Department</w:t>
            </w:r>
          </w:p>
        </w:tc>
        <w:tc>
          <w:tcPr>
            <w:tcW w:w="6030" w:type="dxa"/>
          </w:tcPr>
          <w:p w:rsidR="000D4BA9" w:rsidRPr="007D7EA5" w:rsidRDefault="000D4BA9" w:rsidP="001D4792">
            <w:pPr>
              <w:rPr>
                <w:i/>
                <w:color w:val="FF0000"/>
              </w:rPr>
            </w:pPr>
            <w:r w:rsidRPr="007D7EA5">
              <w:rPr>
                <w:i/>
                <w:color w:val="FF0000"/>
              </w:rPr>
              <w:t>[Department name]</w:t>
            </w:r>
          </w:p>
        </w:tc>
      </w:tr>
      <w:tr w:rsidR="000D4BA9" w:rsidTr="000D4BA9">
        <w:tc>
          <w:tcPr>
            <w:tcW w:w="3798" w:type="dxa"/>
          </w:tcPr>
          <w:p w:rsidR="000D4BA9" w:rsidRDefault="000D4BA9" w:rsidP="001D4792">
            <w:r>
              <w:t>Contributors</w:t>
            </w:r>
          </w:p>
        </w:tc>
        <w:tc>
          <w:tcPr>
            <w:tcW w:w="6030" w:type="dxa"/>
          </w:tcPr>
          <w:p w:rsidR="000D4BA9" w:rsidRPr="007D7EA5" w:rsidRDefault="000D4BA9" w:rsidP="001D4792">
            <w:pPr>
              <w:rPr>
                <w:i/>
                <w:color w:val="FF0000"/>
              </w:rPr>
            </w:pPr>
            <w:r w:rsidRPr="007D7EA5">
              <w:rPr>
                <w:i/>
                <w:color w:val="FF0000"/>
              </w:rPr>
              <w:t>[Names]</w:t>
            </w:r>
          </w:p>
        </w:tc>
      </w:tr>
    </w:tbl>
    <w:p w:rsidR="00B66769" w:rsidRPr="00ED7502" w:rsidRDefault="00B66769" w:rsidP="00B66769"/>
    <w:p w:rsidR="00B66769" w:rsidRDefault="00B66769" w:rsidP="00B66769">
      <w:pPr>
        <w:spacing w:after="0"/>
      </w:pPr>
      <w:r>
        <w:t>Location of Process:</w:t>
      </w:r>
    </w:p>
    <w:tbl>
      <w:tblPr>
        <w:tblStyle w:val="TableGrid"/>
        <w:tblW w:w="0" w:type="auto"/>
        <w:tblLook w:val="04A0" w:firstRow="1" w:lastRow="0" w:firstColumn="1" w:lastColumn="0" w:noHBand="0" w:noVBand="1"/>
      </w:tblPr>
      <w:tblGrid>
        <w:gridCol w:w="3637"/>
        <w:gridCol w:w="5713"/>
      </w:tblGrid>
      <w:tr w:rsidR="000D4BA9" w:rsidTr="007B58A6">
        <w:tc>
          <w:tcPr>
            <w:tcW w:w="3798" w:type="dxa"/>
          </w:tcPr>
          <w:p w:rsidR="000D4BA9" w:rsidRPr="00235FF3" w:rsidRDefault="000D4BA9" w:rsidP="000D4BA9">
            <w:r w:rsidRPr="00235FF3">
              <w:t>Building</w:t>
            </w:r>
          </w:p>
        </w:tc>
        <w:tc>
          <w:tcPr>
            <w:tcW w:w="6030" w:type="dxa"/>
          </w:tcPr>
          <w:p w:rsidR="000D4BA9" w:rsidRPr="007D7EA5" w:rsidRDefault="000D4BA9" w:rsidP="000D4BA9">
            <w:pPr>
              <w:rPr>
                <w:i/>
                <w:color w:val="FF0000"/>
              </w:rPr>
            </w:pPr>
            <w:r w:rsidRPr="007D7EA5">
              <w:rPr>
                <w:i/>
                <w:color w:val="FF0000"/>
              </w:rPr>
              <w:t>[Building]</w:t>
            </w:r>
          </w:p>
        </w:tc>
      </w:tr>
      <w:tr w:rsidR="000D4BA9" w:rsidTr="007B58A6">
        <w:tc>
          <w:tcPr>
            <w:tcW w:w="3798" w:type="dxa"/>
          </w:tcPr>
          <w:p w:rsidR="000D4BA9" w:rsidRPr="00235FF3" w:rsidRDefault="000D4BA9" w:rsidP="000D4BA9">
            <w:r w:rsidRPr="00235FF3">
              <w:t>Room number</w:t>
            </w:r>
          </w:p>
        </w:tc>
        <w:tc>
          <w:tcPr>
            <w:tcW w:w="6030" w:type="dxa"/>
          </w:tcPr>
          <w:p w:rsidR="000D4BA9" w:rsidRPr="007D7EA5" w:rsidRDefault="000D4BA9" w:rsidP="000D4BA9">
            <w:pPr>
              <w:rPr>
                <w:i/>
                <w:color w:val="FF0000"/>
              </w:rPr>
            </w:pPr>
            <w:r w:rsidRPr="007D7EA5">
              <w:rPr>
                <w:i/>
                <w:color w:val="FF0000"/>
              </w:rPr>
              <w:t>[Room]</w:t>
            </w:r>
          </w:p>
        </w:tc>
      </w:tr>
      <w:tr w:rsidR="00B66769" w:rsidTr="007B58A6">
        <w:tc>
          <w:tcPr>
            <w:tcW w:w="3798" w:type="dxa"/>
          </w:tcPr>
          <w:p w:rsidR="00B66769" w:rsidRPr="00235FF3" w:rsidRDefault="00B66769" w:rsidP="007B58A6">
            <w:r w:rsidRPr="00235FF3">
              <w:t>EHRS hood number (if applicable)</w:t>
            </w:r>
          </w:p>
        </w:tc>
        <w:tc>
          <w:tcPr>
            <w:tcW w:w="6030" w:type="dxa"/>
          </w:tcPr>
          <w:p w:rsidR="00B66769" w:rsidRPr="007D7EA5" w:rsidRDefault="00B66769" w:rsidP="007B58A6">
            <w:pPr>
              <w:rPr>
                <w:color w:val="FF0000"/>
              </w:rPr>
            </w:pPr>
          </w:p>
        </w:tc>
      </w:tr>
      <w:tr w:rsidR="00B66769" w:rsidTr="007B58A6">
        <w:tc>
          <w:tcPr>
            <w:tcW w:w="3798" w:type="dxa"/>
          </w:tcPr>
          <w:p w:rsidR="00B66769" w:rsidRPr="00235FF3" w:rsidRDefault="00B66769" w:rsidP="007B58A6">
            <w:r w:rsidRPr="00235FF3">
              <w:t>Other location information</w:t>
            </w:r>
          </w:p>
        </w:tc>
        <w:tc>
          <w:tcPr>
            <w:tcW w:w="6030" w:type="dxa"/>
          </w:tcPr>
          <w:p w:rsidR="00B66769" w:rsidRPr="007D7EA5" w:rsidRDefault="00B66769" w:rsidP="007B58A6">
            <w:pPr>
              <w:rPr>
                <w:color w:val="FF0000"/>
              </w:rPr>
            </w:pPr>
          </w:p>
        </w:tc>
      </w:tr>
    </w:tbl>
    <w:p w:rsidR="00B66769" w:rsidRDefault="00B66769" w:rsidP="00B66769"/>
    <w:p w:rsidR="000D4BA9" w:rsidRDefault="000D4BA9" w:rsidP="000D4BA9">
      <w:pPr>
        <w:pStyle w:val="Heading3"/>
      </w:pPr>
      <w:r>
        <w:t>References:</w:t>
      </w:r>
    </w:p>
    <w:p w:rsidR="000D4BA9" w:rsidRPr="007D7EA5" w:rsidRDefault="000D4BA9" w:rsidP="000D4BA9">
      <w:pPr>
        <w:rPr>
          <w:i/>
          <w:color w:val="FF0000"/>
        </w:rPr>
      </w:pPr>
      <w:r w:rsidRPr="007D7EA5">
        <w:rPr>
          <w:i/>
          <w:color w:val="FF0000"/>
        </w:rPr>
        <w:t>[Insert literature or research notebook references for this procedure here.  Specify which procedure in the paper is the one you will be following, e.g. “Method 3, page 1427”]</w:t>
      </w:r>
    </w:p>
    <w:p w:rsidR="000D4BA9" w:rsidRPr="00DA093B" w:rsidRDefault="000D4BA9" w:rsidP="00DA093B">
      <w:pPr>
        <w:rPr>
          <w:color w:val="FF0000"/>
        </w:rPr>
      </w:pPr>
      <w:r w:rsidRPr="007D7EA5">
        <w:rPr>
          <w:i/>
          <w:color w:val="FF0000"/>
        </w:rPr>
        <w:t>[Specify here if there are any parts of the procedure you will be modifying in your experiment, e.g. using a different solvent, a different substitution on a molecule, or different reaction conditions such as temp</w:t>
      </w:r>
      <w:r w:rsidR="007D7EA5">
        <w:rPr>
          <w:i/>
          <w:color w:val="FF0000"/>
        </w:rPr>
        <w:t>]</w:t>
      </w:r>
    </w:p>
    <w:p w:rsidR="00B66769" w:rsidRPr="00B66769" w:rsidRDefault="00B66769" w:rsidP="00B66769">
      <w:pPr>
        <w:pStyle w:val="Heading1"/>
        <w:rPr>
          <w:u w:val="single"/>
        </w:rPr>
      </w:pPr>
      <w:r w:rsidRPr="00B66769">
        <w:rPr>
          <w:u w:val="single"/>
        </w:rPr>
        <w:t>General Description</w:t>
      </w:r>
    </w:p>
    <w:p w:rsidR="000D4BA9" w:rsidRDefault="00DB13BF" w:rsidP="000D4BA9">
      <w:r w:rsidRPr="007D7EA5">
        <w:rPr>
          <w:color w:val="FF0000"/>
        </w:rPr>
        <w:t>Brief</w:t>
      </w:r>
      <w:r w:rsidR="007D7EA5" w:rsidRPr="007D7EA5">
        <w:rPr>
          <w:color w:val="FF0000"/>
        </w:rPr>
        <w:t>,</w:t>
      </w:r>
      <w:r w:rsidRPr="007D7EA5">
        <w:rPr>
          <w:color w:val="FF0000"/>
        </w:rPr>
        <w:t xml:space="preserve"> General Description of Process Including Research Goal/O</w:t>
      </w:r>
      <w:r w:rsidR="000D4BA9" w:rsidRPr="007D7EA5">
        <w:rPr>
          <w:color w:val="FF0000"/>
        </w:rPr>
        <w:t>utcome.</w:t>
      </w:r>
      <w:r w:rsidR="000D4BA9">
        <w:t xml:space="preserve">    </w:t>
      </w:r>
    </w:p>
    <w:p w:rsidR="000D4BA9" w:rsidRDefault="000D4BA9" w:rsidP="00D677F2">
      <w:pPr>
        <w:pStyle w:val="Heading1"/>
      </w:pPr>
    </w:p>
    <w:p w:rsidR="00DA093B" w:rsidRPr="00D677F2" w:rsidRDefault="00DA093B" w:rsidP="00DA093B">
      <w:pPr>
        <w:pStyle w:val="Heading1"/>
        <w:rPr>
          <w:u w:val="single"/>
          <w:bdr w:val="none" w:sz="0" w:space="0" w:color="auto" w:frame="1"/>
        </w:rPr>
      </w:pPr>
      <w:r w:rsidRPr="00D677F2">
        <w:rPr>
          <w:u w:val="single"/>
          <w:bdr w:val="none" w:sz="0" w:space="0" w:color="auto" w:frame="1"/>
        </w:rPr>
        <w:t>Scope and Limitations</w:t>
      </w:r>
    </w:p>
    <w:p w:rsidR="00DA093B" w:rsidRPr="002821BC" w:rsidRDefault="00DA093B" w:rsidP="00DA093B">
      <w:pPr>
        <w:pStyle w:val="NormalWeb"/>
        <w:spacing w:before="240" w:beforeAutospacing="0"/>
        <w:rPr>
          <w:rFonts w:asciiTheme="minorHAnsi" w:hAnsiTheme="minorHAnsi" w:cs="Arial"/>
          <w:sz w:val="22"/>
          <w:szCs w:val="20"/>
          <w:bdr w:val="none" w:sz="0" w:space="0" w:color="auto" w:frame="1"/>
        </w:rPr>
      </w:pPr>
      <w:r w:rsidRPr="002821BC">
        <w:rPr>
          <w:rFonts w:asciiTheme="minorHAnsi" w:hAnsiTheme="minorHAnsi" w:cs="Arial"/>
          <w:sz w:val="22"/>
          <w:szCs w:val="20"/>
          <w:bdr w:val="none" w:sz="0" w:space="0" w:color="auto" w:frame="1"/>
        </w:rPr>
        <w:t>This Hazard Control Plan applies to the equipment, chemicals, and tasks described herein.  Any deviation in materials, pressures, temperatures, or other operational parameters specified in this HCP must be evaluated for new potential hazards and necessary controls before implementation of the changes.</w:t>
      </w:r>
    </w:p>
    <w:p w:rsidR="00DA093B" w:rsidRPr="007D7EA5" w:rsidRDefault="00DA093B" w:rsidP="00D42C38">
      <w:pPr>
        <w:pStyle w:val="NormalWeb"/>
        <w:spacing w:before="240" w:beforeAutospacing="0"/>
        <w:rPr>
          <w:rFonts w:asciiTheme="minorHAnsi" w:hAnsiTheme="minorHAnsi" w:cs="Arial"/>
          <w:b/>
          <w:color w:val="FF0000"/>
          <w:sz w:val="22"/>
          <w:szCs w:val="20"/>
          <w:bdr w:val="none" w:sz="0" w:space="0" w:color="auto" w:frame="1"/>
        </w:rPr>
      </w:pPr>
      <w:r w:rsidRPr="007D7EA5">
        <w:rPr>
          <w:rFonts w:asciiTheme="minorHAnsi" w:hAnsiTheme="minorHAnsi" w:cs="Arial"/>
          <w:b/>
          <w:color w:val="FF0000"/>
          <w:sz w:val="22"/>
          <w:szCs w:val="20"/>
          <w:bdr w:val="none" w:sz="0" w:space="0" w:color="auto" w:frame="1"/>
        </w:rPr>
        <w:t>Describe any limitations in scope that are specific or import</w:t>
      </w:r>
      <w:r>
        <w:rPr>
          <w:rFonts w:asciiTheme="minorHAnsi" w:hAnsiTheme="minorHAnsi" w:cs="Arial"/>
          <w:b/>
          <w:color w:val="FF0000"/>
          <w:sz w:val="22"/>
          <w:szCs w:val="20"/>
          <w:bdr w:val="none" w:sz="0" w:space="0" w:color="auto" w:frame="1"/>
        </w:rPr>
        <w:t>ant to this hazard control plan (if applicable).</w:t>
      </w:r>
      <w:bookmarkStart w:id="0" w:name="_GoBack"/>
      <w:bookmarkEnd w:id="0"/>
    </w:p>
    <w:p w:rsidR="00B66769" w:rsidRPr="00D677F2" w:rsidRDefault="00B66769" w:rsidP="00D677F2">
      <w:pPr>
        <w:pStyle w:val="Heading1"/>
      </w:pPr>
      <w:r w:rsidRPr="00FA42E4">
        <w:rPr>
          <w:rFonts w:cs="Arial"/>
          <w:bdr w:val="none" w:sz="0" w:space="0" w:color="auto" w:frame="1"/>
        </w:rPr>
        <w:lastRenderedPageBreak/>
        <w:t>Hazard Identification</w:t>
      </w:r>
    </w:p>
    <w:p w:rsidR="004A3DBE" w:rsidRPr="00D42C38" w:rsidRDefault="004A3DBE" w:rsidP="00B66769">
      <w:pPr>
        <w:pStyle w:val="NormalWeb"/>
        <w:spacing w:after="0" w:afterAutospacing="0"/>
        <w:rPr>
          <w:rFonts w:asciiTheme="minorHAnsi" w:hAnsiTheme="minorHAnsi" w:cs="Arial"/>
          <w:color w:val="auto"/>
          <w:sz w:val="22"/>
          <w:szCs w:val="20"/>
          <w:bdr w:val="none" w:sz="0" w:space="0" w:color="auto" w:frame="1"/>
        </w:rPr>
      </w:pPr>
      <w:r w:rsidRPr="00D677F2">
        <w:rPr>
          <w:rFonts w:asciiTheme="minorHAnsi" w:hAnsiTheme="minorHAnsi" w:cs="Arial"/>
          <w:sz w:val="22"/>
          <w:szCs w:val="20"/>
          <w:bdr w:val="none" w:sz="0" w:space="0" w:color="auto" w:frame="1"/>
        </w:rPr>
        <w:t xml:space="preserve">The following chemical and physical hazards have been identified for this process/equipment. </w:t>
      </w:r>
      <w:r w:rsidRPr="007D7EA5">
        <w:rPr>
          <w:rFonts w:asciiTheme="minorHAnsi" w:hAnsiTheme="minorHAnsi" w:cs="Arial"/>
          <w:color w:val="FF0000"/>
          <w:sz w:val="22"/>
          <w:szCs w:val="20"/>
          <w:bdr w:val="none" w:sz="0" w:space="0" w:color="auto" w:frame="1"/>
        </w:rPr>
        <w:t xml:space="preserve"> </w:t>
      </w:r>
      <w:r w:rsidR="007D7EA5" w:rsidRPr="00D42C38">
        <w:rPr>
          <w:rFonts w:asciiTheme="minorHAnsi" w:hAnsiTheme="minorHAnsi" w:cs="Arial"/>
          <w:color w:val="auto"/>
          <w:sz w:val="22"/>
          <w:szCs w:val="20"/>
          <w:bdr w:val="none" w:sz="0" w:space="0" w:color="auto" w:frame="1"/>
        </w:rPr>
        <w:t>[put “x” in box next to hazards]</w:t>
      </w:r>
    </w:p>
    <w:tbl>
      <w:tblPr>
        <w:tblStyle w:val="TableGrid"/>
        <w:tblW w:w="10710" w:type="dxa"/>
        <w:tblInd w:w="-545" w:type="dxa"/>
        <w:tblLook w:val="04A0" w:firstRow="1" w:lastRow="0" w:firstColumn="1" w:lastColumn="0" w:noHBand="0" w:noVBand="1"/>
      </w:tblPr>
      <w:tblGrid>
        <w:gridCol w:w="236"/>
        <w:gridCol w:w="5704"/>
        <w:gridCol w:w="270"/>
        <w:gridCol w:w="4500"/>
      </w:tblGrid>
      <w:tr w:rsidR="006A45E5" w:rsidTr="00DA093B">
        <w:tc>
          <w:tcPr>
            <w:tcW w:w="236"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p>
        </w:tc>
        <w:tc>
          <w:tcPr>
            <w:tcW w:w="5704"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Chemical</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Pr="006A45E5" w:rsidRDefault="006A45E5" w:rsidP="006A45E5">
            <w:pPr>
              <w:pStyle w:val="NormalWeb"/>
              <w:spacing w:after="0" w:afterAutospacing="0"/>
              <w:jc w:val="center"/>
              <w:rPr>
                <w:rFonts w:asciiTheme="minorHAnsi" w:hAnsiTheme="minorHAnsi" w:cs="Arial"/>
                <w:b/>
                <w:sz w:val="22"/>
                <w:szCs w:val="20"/>
                <w:bdr w:val="none" w:sz="0" w:space="0" w:color="auto" w:frame="1"/>
              </w:rPr>
            </w:pPr>
            <w:r w:rsidRPr="006A45E5">
              <w:rPr>
                <w:rFonts w:asciiTheme="minorHAnsi" w:hAnsiTheme="minorHAnsi" w:cs="Arial"/>
                <w:b/>
                <w:sz w:val="22"/>
                <w:szCs w:val="20"/>
                <w:bdr w:val="none" w:sz="0" w:space="0" w:color="auto" w:frame="1"/>
              </w:rPr>
              <w:t>Physical</w:t>
            </w:r>
            <w:r>
              <w:rPr>
                <w:rFonts w:asciiTheme="minorHAnsi" w:hAnsiTheme="minorHAnsi" w:cs="Arial"/>
                <w:b/>
                <w:sz w:val="22"/>
                <w:szCs w:val="20"/>
                <w:bdr w:val="none" w:sz="0" w:space="0" w:color="auto" w:frame="1"/>
              </w:rPr>
              <w:t>/Other</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Carcinogens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Ionizing radiation</w:t>
            </w:r>
          </w:p>
        </w:tc>
      </w:tr>
      <w:tr w:rsidR="006A45E5" w:rsidTr="00DA093B">
        <w:tc>
          <w:tcPr>
            <w:tcW w:w="236"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Corrosive Liquids</w:t>
            </w:r>
          </w:p>
        </w:tc>
        <w:tc>
          <w:tcPr>
            <w:tcW w:w="27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4A3DBE">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Radioactive materials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Perchloric Acid</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Lasers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Engineered Nano Materials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UV light sources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Flammable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Inert compressed gases</w:t>
            </w:r>
          </w:p>
        </w:tc>
      </w:tr>
      <w:tr w:rsidR="006A45E5" w:rsidTr="00DA093B">
        <w:tc>
          <w:tcPr>
            <w:tcW w:w="236"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DA093B">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 xml:space="preserve">Hazardous </w:t>
            </w:r>
            <w:r w:rsidR="00DA093B">
              <w:rPr>
                <w:rFonts w:asciiTheme="minorHAnsi" w:hAnsiTheme="minorHAnsi" w:cs="Arial"/>
                <w:sz w:val="22"/>
                <w:szCs w:val="20"/>
                <w:bdr w:val="none" w:sz="0" w:space="0" w:color="auto" w:frame="1"/>
              </w:rPr>
              <w:t>Gas</w:t>
            </w:r>
            <w:r>
              <w:rPr>
                <w:rFonts w:asciiTheme="minorHAnsi" w:hAnsiTheme="minorHAnsi" w:cs="Arial"/>
                <w:sz w:val="22"/>
                <w:szCs w:val="20"/>
                <w:bdr w:val="none" w:sz="0" w:space="0" w:color="auto" w:frame="1"/>
              </w:rPr>
              <w:t xml:space="preserve"> (Flammable, Oxidizing, Corrosive, Toxic)</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Electrical Hazards</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Highly Toxic Chemicals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Heavy material handling equipment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Irritants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Working at Heights (4 foot or higher)</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Explosive compounds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High heat</w:t>
            </w:r>
          </w:p>
        </w:tc>
      </w:tr>
      <w:tr w:rsidR="006A45E5" w:rsidTr="00DA093B">
        <w:tc>
          <w:tcPr>
            <w:tcW w:w="236"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5704"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Peroxide formers</w:t>
            </w:r>
          </w:p>
        </w:tc>
        <w:tc>
          <w:tcPr>
            <w:tcW w:w="270" w:type="dxa"/>
          </w:tcPr>
          <w:p w:rsidR="006A45E5" w:rsidRDefault="006A45E5" w:rsidP="006A45E5">
            <w:pPr>
              <w:pStyle w:val="NormalWeb"/>
              <w:spacing w:after="0" w:afterAutospacing="0"/>
              <w:rPr>
                <w:rFonts w:asciiTheme="minorHAnsi" w:hAnsiTheme="minorHAnsi" w:cs="Arial"/>
                <w:sz w:val="22"/>
                <w:szCs w:val="20"/>
                <w:bdr w:val="none" w:sz="0" w:space="0" w:color="auto" w:frame="1"/>
              </w:rPr>
            </w:pPr>
          </w:p>
        </w:tc>
        <w:tc>
          <w:tcPr>
            <w:tcW w:w="4500" w:type="dxa"/>
          </w:tcPr>
          <w:p w:rsidR="006A45E5" w:rsidRDefault="00DB13BF" w:rsidP="006A45E5">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Open Flame</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Pyrophoric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Lithium Batteries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Strong Oxidizers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Noise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Water Reactive Chemicals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Particulates from machines and operations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Cryogens and Dry Ice</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Pressure and Vacuum vessels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Teratogens and/or reproductive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Robotic Machinery</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Exothermic reaction/Other chemical reactivity hazards</w:t>
            </w: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Shop equipment</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Biological Hazards</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r>
              <w:rPr>
                <w:rFonts w:asciiTheme="minorHAnsi" w:hAnsiTheme="minorHAnsi" w:cs="Arial"/>
                <w:sz w:val="22"/>
                <w:szCs w:val="20"/>
                <w:bdr w:val="none" w:sz="0" w:space="0" w:color="auto" w:frame="1"/>
              </w:rPr>
              <w:t>Exposed blades, needles, etc.</w:t>
            </w: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r w:rsidR="00DB13BF" w:rsidTr="00DA093B">
        <w:tc>
          <w:tcPr>
            <w:tcW w:w="236"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5704"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27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c>
          <w:tcPr>
            <w:tcW w:w="4500" w:type="dxa"/>
          </w:tcPr>
          <w:p w:rsidR="00DB13BF" w:rsidRDefault="00DB13BF" w:rsidP="00DB13BF">
            <w:pPr>
              <w:pStyle w:val="NormalWeb"/>
              <w:spacing w:after="0" w:afterAutospacing="0"/>
              <w:rPr>
                <w:rFonts w:asciiTheme="minorHAnsi" w:hAnsiTheme="minorHAnsi" w:cs="Arial"/>
                <w:sz w:val="22"/>
                <w:szCs w:val="20"/>
                <w:bdr w:val="none" w:sz="0" w:space="0" w:color="auto" w:frame="1"/>
              </w:rPr>
            </w:pPr>
          </w:p>
        </w:tc>
      </w:tr>
    </w:tbl>
    <w:p w:rsidR="00385E36" w:rsidRDefault="00385E36">
      <w:pPr>
        <w:rPr>
          <w:rFonts w:asciiTheme="majorHAnsi" w:eastAsiaTheme="majorEastAsia" w:hAnsiTheme="majorHAnsi" w:cstheme="majorBidi"/>
          <w:b/>
          <w:bCs/>
          <w:sz w:val="28"/>
          <w:szCs w:val="28"/>
          <w:u w:val="single"/>
        </w:rPr>
      </w:pPr>
    </w:p>
    <w:p w:rsidR="00274E0D" w:rsidRDefault="00274E0D" w:rsidP="00274E0D">
      <w:pPr>
        <w:pStyle w:val="Heading1"/>
        <w:rPr>
          <w:u w:val="single"/>
        </w:rPr>
      </w:pPr>
      <w:r w:rsidRPr="00274E0D">
        <w:rPr>
          <w:u w:val="single"/>
        </w:rPr>
        <w:t>Training Requirements</w:t>
      </w:r>
    </w:p>
    <w:p w:rsidR="002821BC" w:rsidRPr="00274E0D" w:rsidRDefault="00274E0D" w:rsidP="00274E0D">
      <w:pPr>
        <w:rPr>
          <w:i/>
          <w:color w:val="FF0000"/>
          <w:u w:val="single"/>
        </w:rPr>
      </w:pPr>
      <w:r w:rsidRPr="00274E0D">
        <w:rPr>
          <w:i/>
          <w:color w:val="FF0000"/>
        </w:rPr>
        <w:t>Training beyond the standard EHRS lab safety training is required for hazardous lab processes.  Specify here what equipment, procedure, or task training is required for this process.</w:t>
      </w:r>
    </w:p>
    <w:p w:rsidR="00274E0D" w:rsidRDefault="00274E0D">
      <w:pPr>
        <w:rPr>
          <w:rFonts w:asciiTheme="majorHAnsi" w:eastAsiaTheme="majorEastAsia" w:hAnsiTheme="majorHAnsi" w:cstheme="majorBidi"/>
          <w:b/>
          <w:bCs/>
          <w:sz w:val="28"/>
          <w:szCs w:val="28"/>
          <w:u w:val="single"/>
        </w:rPr>
      </w:pPr>
      <w:r>
        <w:rPr>
          <w:u w:val="single"/>
        </w:rPr>
        <w:br w:type="page"/>
      </w:r>
    </w:p>
    <w:p w:rsidR="00BA5DB9" w:rsidRDefault="00623EEE" w:rsidP="00D677F2">
      <w:pPr>
        <w:pStyle w:val="Heading1"/>
        <w:rPr>
          <w:u w:val="single"/>
        </w:rPr>
      </w:pPr>
      <w:r>
        <w:rPr>
          <w:u w:val="single"/>
        </w:rPr>
        <w:lastRenderedPageBreak/>
        <w:t>Tasks, Hazards, and Controls</w:t>
      </w:r>
    </w:p>
    <w:p w:rsidR="00DB13BF" w:rsidRDefault="00DB13BF" w:rsidP="0022162E">
      <w:pPr>
        <w:spacing w:after="0"/>
      </w:pPr>
      <w:r w:rsidRPr="00224900">
        <w:t xml:space="preserve">Describe </w:t>
      </w:r>
      <w:r w:rsidRPr="00DA093B">
        <w:rPr>
          <w:b/>
        </w:rPr>
        <w:t xml:space="preserve">each process step </w:t>
      </w:r>
      <w:r w:rsidRPr="00224900">
        <w:t xml:space="preserve">that involves </w:t>
      </w:r>
      <w:r w:rsidR="007D7EA5" w:rsidRPr="00224900">
        <w:t xml:space="preserve">a hazardous material or </w:t>
      </w:r>
      <w:r w:rsidR="002821BC">
        <w:t>procedure</w:t>
      </w:r>
      <w:r w:rsidR="007D7EA5" w:rsidRPr="00224900">
        <w:t>.</w:t>
      </w:r>
      <w:r w:rsidR="007D7EA5">
        <w:t xml:space="preserve">  </w:t>
      </w:r>
    </w:p>
    <w:p w:rsidR="009742B3" w:rsidRDefault="00274E0D" w:rsidP="0022162E">
      <w:pPr>
        <w:spacing w:after="0"/>
      </w:pPr>
      <w:r>
        <w:t>(See Appendix B</w:t>
      </w:r>
      <w:r w:rsidR="009742B3">
        <w:t xml:space="preserve"> for an example</w:t>
      </w:r>
      <w:r w:rsidR="002821BC">
        <w:t xml:space="preserve"> task description</w:t>
      </w:r>
      <w:r w:rsidR="009742B3">
        <w:t>)</w:t>
      </w:r>
      <w:r w:rsidR="00897A88">
        <w:t xml:space="preserve">  </w:t>
      </w:r>
    </w:p>
    <w:p w:rsidR="0022162E" w:rsidRPr="00DB13BF" w:rsidRDefault="0022162E" w:rsidP="0022162E">
      <w:pPr>
        <w:spacing w:after="0"/>
      </w:pPr>
    </w:p>
    <w:p w:rsidR="00554BED" w:rsidRPr="007D7EA5" w:rsidRDefault="007D7EA5" w:rsidP="006007F0">
      <w:pPr>
        <w:pStyle w:val="ListParagraph"/>
        <w:numPr>
          <w:ilvl w:val="0"/>
          <w:numId w:val="1"/>
        </w:numPr>
        <w:rPr>
          <w:b/>
          <w:color w:val="FF0000"/>
        </w:rPr>
      </w:pPr>
      <w:r w:rsidRPr="007D7EA5">
        <w:rPr>
          <w:b/>
          <w:color w:val="FF0000"/>
        </w:rPr>
        <w:t xml:space="preserve"> </w:t>
      </w:r>
      <w:r w:rsidR="00DB13BF" w:rsidRPr="007D7EA5">
        <w:rPr>
          <w:b/>
          <w:color w:val="FF0000"/>
        </w:rPr>
        <w:t>[Task</w:t>
      </w:r>
      <w:r w:rsidRPr="007D7EA5">
        <w:rPr>
          <w:b/>
          <w:color w:val="FF0000"/>
        </w:rPr>
        <w:t xml:space="preserve"> Name</w:t>
      </w:r>
      <w:r w:rsidR="00DB13BF" w:rsidRPr="007D7EA5">
        <w:rPr>
          <w:b/>
          <w:color w:val="FF0000"/>
        </w:rPr>
        <w:t>]</w:t>
      </w:r>
    </w:p>
    <w:p w:rsidR="00D63D16" w:rsidRPr="007D7EA5" w:rsidRDefault="007D7EA5" w:rsidP="006007F0">
      <w:pPr>
        <w:ind w:left="720"/>
        <w:rPr>
          <w:color w:val="FF0000"/>
        </w:rPr>
      </w:pPr>
      <w:r w:rsidRPr="007D7EA5">
        <w:rPr>
          <w:color w:val="FF0000"/>
        </w:rPr>
        <w:t>[Task Description]</w:t>
      </w:r>
    </w:p>
    <w:p w:rsidR="007D7EA5" w:rsidRDefault="007D7EA5" w:rsidP="007D7EA5">
      <w:pPr>
        <w:ind w:left="720"/>
        <w:rPr>
          <w:color w:val="FF0000"/>
        </w:rPr>
      </w:pPr>
      <w:r w:rsidRPr="007D7EA5">
        <w:rPr>
          <w:color w:val="FF0000"/>
        </w:rPr>
        <w:t>[Photos]</w:t>
      </w:r>
    </w:p>
    <w:p w:rsidR="007D7EA5" w:rsidRPr="00224900" w:rsidRDefault="00DC0407" w:rsidP="00DA093B">
      <w:pPr>
        <w:spacing w:after="0"/>
        <w:rPr>
          <w:b/>
          <w:i/>
        </w:rPr>
      </w:pPr>
      <w:r>
        <w:rPr>
          <w:b/>
          <w:i/>
        </w:rPr>
        <w:t>Hazard-Control Table I</w:t>
      </w:r>
      <w:r w:rsidR="007D7EA5" w:rsidRPr="00224900">
        <w:rPr>
          <w:b/>
          <w:i/>
        </w:rPr>
        <w:t>nstructions:</w:t>
      </w:r>
    </w:p>
    <w:p w:rsidR="002821BC" w:rsidRPr="002821BC" w:rsidRDefault="00274E0D" w:rsidP="00DA093B">
      <w:pPr>
        <w:spacing w:after="0"/>
      </w:pPr>
      <w:r>
        <w:t>(See Appendix B</w:t>
      </w:r>
      <w:r w:rsidR="002821BC">
        <w:t xml:space="preserve"> for an example)</w:t>
      </w:r>
    </w:p>
    <w:p w:rsidR="002821BC" w:rsidRPr="00DA093B" w:rsidRDefault="007D7EA5" w:rsidP="00DA093B">
      <w:pPr>
        <w:pStyle w:val="ListParagraph"/>
        <w:numPr>
          <w:ilvl w:val="0"/>
          <w:numId w:val="20"/>
        </w:numPr>
        <w:spacing w:after="0"/>
        <w:rPr>
          <w:i/>
        </w:rPr>
      </w:pPr>
      <w:r w:rsidRPr="00DA093B">
        <w:rPr>
          <w:i/>
        </w:rPr>
        <w:t xml:space="preserve">Fill in the hazard (e.g. Flammable Chemical) in the top row.  Enter the risk (e.g. fire) below the hazard.  </w:t>
      </w:r>
    </w:p>
    <w:p w:rsidR="007D7EA5" w:rsidRDefault="007D7EA5" w:rsidP="00DA093B">
      <w:pPr>
        <w:pStyle w:val="ListParagraph"/>
        <w:numPr>
          <w:ilvl w:val="0"/>
          <w:numId w:val="20"/>
        </w:numPr>
        <w:spacing w:after="0"/>
        <w:rPr>
          <w:i/>
        </w:rPr>
      </w:pPr>
      <w:r w:rsidRPr="00DA093B">
        <w:rPr>
          <w:i/>
        </w:rPr>
        <w:t>Define the likelihood and severity of the risk along with any risk fact</w:t>
      </w:r>
      <w:r w:rsidR="0022162E">
        <w:rPr>
          <w:i/>
        </w:rPr>
        <w:t>ors</w:t>
      </w:r>
    </w:p>
    <w:p w:rsidR="0022162E" w:rsidRPr="0022162E" w:rsidRDefault="00274E0D" w:rsidP="0022162E">
      <w:pPr>
        <w:pStyle w:val="ListParagraph"/>
        <w:numPr>
          <w:ilvl w:val="0"/>
          <w:numId w:val="20"/>
        </w:numPr>
        <w:spacing w:after="0"/>
        <w:rPr>
          <w:i/>
        </w:rPr>
      </w:pPr>
      <w:r>
        <w:rPr>
          <w:i/>
        </w:rPr>
        <w:t>See Appendix A</w:t>
      </w:r>
      <w:r w:rsidR="0022162E" w:rsidRPr="00DA093B">
        <w:rPr>
          <w:i/>
        </w:rPr>
        <w:t xml:space="preserve"> for an example of a completed table and definitions of risk severity and likelihood levels. (High(H), Medium(M), and Low(L))</w:t>
      </w:r>
    </w:p>
    <w:p w:rsidR="00224900" w:rsidRPr="00DA093B" w:rsidRDefault="002821BC" w:rsidP="00DA093B">
      <w:pPr>
        <w:pStyle w:val="ListParagraph"/>
        <w:numPr>
          <w:ilvl w:val="0"/>
          <w:numId w:val="20"/>
        </w:numPr>
        <w:spacing w:after="0"/>
        <w:rPr>
          <w:i/>
        </w:rPr>
      </w:pPr>
      <w:r w:rsidRPr="00DA093B">
        <w:rPr>
          <w:i/>
        </w:rPr>
        <w:t xml:space="preserve">Fill-in </w:t>
      </w:r>
      <w:r w:rsidR="00224900" w:rsidRPr="00DA093B">
        <w:rPr>
          <w:i/>
        </w:rPr>
        <w:t>any control</w:t>
      </w:r>
      <w:r w:rsidRPr="00DA093B">
        <w:rPr>
          <w:i/>
        </w:rPr>
        <w:t xml:space="preserve">s that are </w:t>
      </w:r>
      <w:r w:rsidR="0022162E">
        <w:rPr>
          <w:i/>
        </w:rPr>
        <w:t xml:space="preserve">in place </w:t>
      </w:r>
      <w:r w:rsidRPr="00DA093B">
        <w:rPr>
          <w:i/>
        </w:rPr>
        <w:t xml:space="preserve">or </w:t>
      </w:r>
      <w:r w:rsidR="00224900" w:rsidRPr="00DA093B">
        <w:rPr>
          <w:i/>
        </w:rPr>
        <w:t xml:space="preserve">will be put in place.  </w:t>
      </w:r>
      <w:r w:rsidRPr="00DA093B">
        <w:rPr>
          <w:i/>
        </w:rPr>
        <w:t>(</w:t>
      </w:r>
      <w:r w:rsidR="00224900" w:rsidRPr="00DA093B">
        <w:rPr>
          <w:i/>
        </w:rPr>
        <w:t>You do not need to enter a control for each category.</w:t>
      </w:r>
      <w:r w:rsidRPr="00DA093B">
        <w:rPr>
          <w:i/>
        </w:rPr>
        <w:t>)</w:t>
      </w:r>
    </w:p>
    <w:p w:rsidR="00224900" w:rsidRPr="00273EFC" w:rsidRDefault="00224900" w:rsidP="00DA093B">
      <w:pPr>
        <w:spacing w:after="0"/>
        <w:rPr>
          <w:b/>
          <w:i/>
        </w:rPr>
      </w:pPr>
      <w:r w:rsidRPr="00273EFC">
        <w:rPr>
          <w:b/>
          <w:i/>
        </w:rPr>
        <w:t xml:space="preserve">Duplicate the table as many time as is necessary for each hazard </w:t>
      </w:r>
      <w:r w:rsidR="00273EFC">
        <w:rPr>
          <w:b/>
          <w:i/>
        </w:rPr>
        <w:t xml:space="preserve">and risk </w:t>
      </w:r>
      <w:r w:rsidRPr="00273EFC">
        <w:rPr>
          <w:b/>
          <w:i/>
        </w:rPr>
        <w:t>of each step.</w:t>
      </w:r>
      <w:r w:rsidR="00273EFC">
        <w:rPr>
          <w:b/>
          <w:i/>
        </w:rPr>
        <w:t xml:space="preserve">  </w:t>
      </w:r>
    </w:p>
    <w:p w:rsidR="00273EFC" w:rsidRPr="0020631B" w:rsidRDefault="00273EFC"/>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EC0EA2">
        <w:trPr>
          <w:trHeight w:val="260"/>
        </w:trPr>
        <w:tc>
          <w:tcPr>
            <w:tcW w:w="10975" w:type="dxa"/>
            <w:gridSpan w:val="4"/>
            <w:shd w:val="clear" w:color="auto" w:fill="FFC000"/>
          </w:tcPr>
          <w:p w:rsidR="00EC0EA2" w:rsidRPr="00896F32" w:rsidRDefault="00EC0EA2" w:rsidP="00EC0EA2">
            <w:pPr>
              <w:rPr>
                <w:b/>
              </w:rPr>
            </w:pPr>
            <w:r>
              <w:rPr>
                <w:b/>
              </w:rPr>
              <w:t xml:space="preserve">Hazard:  </w:t>
            </w:r>
            <w:r w:rsidRPr="00224900">
              <w:rPr>
                <w:b/>
                <w:color w:val="FF0000"/>
              </w:rPr>
              <w:t>[Name Hazard Here]</w:t>
            </w:r>
          </w:p>
        </w:tc>
      </w:tr>
      <w:tr w:rsidR="00EC0EA2" w:rsidTr="00EC0EA2">
        <w:trPr>
          <w:trHeight w:val="260"/>
        </w:trPr>
        <w:tc>
          <w:tcPr>
            <w:tcW w:w="3235" w:type="dxa"/>
            <w:shd w:val="clear" w:color="auto" w:fill="D9D9D9" w:themeFill="background1" w:themeFillShade="D9"/>
          </w:tcPr>
          <w:p w:rsidR="00EC0EA2" w:rsidRPr="00896F32" w:rsidRDefault="00EC0EA2" w:rsidP="00EC0EA2">
            <w:pPr>
              <w:rPr>
                <w:b/>
              </w:rPr>
            </w:pPr>
            <w:r w:rsidRPr="00896F32">
              <w:rPr>
                <w:b/>
              </w:rPr>
              <w:t>Risk</w:t>
            </w:r>
          </w:p>
        </w:tc>
        <w:tc>
          <w:tcPr>
            <w:tcW w:w="1364" w:type="dxa"/>
            <w:shd w:val="clear" w:color="auto" w:fill="D9D9D9" w:themeFill="background1" w:themeFillShade="D9"/>
          </w:tcPr>
          <w:p w:rsidR="00EC0EA2" w:rsidRPr="00896F32" w:rsidRDefault="00EC0EA2" w:rsidP="00EC0EA2">
            <w:pPr>
              <w:rPr>
                <w:b/>
              </w:rPr>
            </w:pPr>
            <w:r w:rsidRPr="00896F32">
              <w:rPr>
                <w:b/>
              </w:rPr>
              <w:t>Likelihood</w:t>
            </w:r>
          </w:p>
        </w:tc>
        <w:tc>
          <w:tcPr>
            <w:tcW w:w="1158" w:type="dxa"/>
            <w:shd w:val="clear" w:color="auto" w:fill="D9D9D9" w:themeFill="background1" w:themeFillShade="D9"/>
          </w:tcPr>
          <w:p w:rsidR="00EC0EA2" w:rsidRPr="00896F32" w:rsidRDefault="00EC0EA2" w:rsidP="00EC0EA2">
            <w:pPr>
              <w:rPr>
                <w:b/>
              </w:rPr>
            </w:pPr>
            <w:r w:rsidRPr="00896F32">
              <w:rPr>
                <w:b/>
              </w:rPr>
              <w:t>Severity</w:t>
            </w:r>
          </w:p>
        </w:tc>
        <w:tc>
          <w:tcPr>
            <w:tcW w:w="5218" w:type="dxa"/>
            <w:shd w:val="clear" w:color="auto" w:fill="D9D9D9" w:themeFill="background1" w:themeFillShade="D9"/>
          </w:tcPr>
          <w:p w:rsidR="00EC0EA2" w:rsidRPr="00896F32" w:rsidRDefault="00EC0EA2" w:rsidP="00EC0EA2">
            <w:pPr>
              <w:rPr>
                <w:b/>
              </w:rPr>
            </w:pPr>
            <w:r>
              <w:rPr>
                <w:b/>
              </w:rPr>
              <w:t xml:space="preserve">Risk </w:t>
            </w:r>
            <w:r w:rsidRPr="00896F32">
              <w:rPr>
                <w:b/>
              </w:rPr>
              <w:t>Factors</w:t>
            </w:r>
          </w:p>
        </w:tc>
      </w:tr>
      <w:tr w:rsidR="00EC0EA2" w:rsidTr="00EC0EA2">
        <w:trPr>
          <w:trHeight w:val="235"/>
        </w:trPr>
        <w:tc>
          <w:tcPr>
            <w:tcW w:w="3235" w:type="dxa"/>
          </w:tcPr>
          <w:p w:rsidR="00EC0EA2" w:rsidRDefault="00EC0EA2" w:rsidP="00EC0EA2">
            <w:r w:rsidRPr="00224900">
              <w:rPr>
                <w:color w:val="FF0000"/>
              </w:rPr>
              <w:t>[Enter risk here]</w:t>
            </w:r>
          </w:p>
        </w:tc>
        <w:tc>
          <w:tcPr>
            <w:tcW w:w="1364" w:type="dxa"/>
          </w:tcPr>
          <w:p w:rsidR="00EC0EA2" w:rsidRDefault="00EC0EA2" w:rsidP="00EC0EA2">
            <w:r w:rsidRPr="00224900">
              <w:rPr>
                <w:color w:val="FF0000"/>
              </w:rPr>
              <w:t>H, M, or L</w:t>
            </w:r>
          </w:p>
        </w:tc>
        <w:tc>
          <w:tcPr>
            <w:tcW w:w="1158" w:type="dxa"/>
          </w:tcPr>
          <w:p w:rsidR="00EC0EA2" w:rsidRDefault="00EC0EA2" w:rsidP="00EC0EA2">
            <w:r w:rsidRPr="00224900">
              <w:rPr>
                <w:color w:val="FF0000"/>
              </w:rPr>
              <w:t>H, M, or L</w:t>
            </w:r>
          </w:p>
        </w:tc>
        <w:tc>
          <w:tcPr>
            <w:tcW w:w="5218" w:type="dxa"/>
          </w:tcPr>
          <w:p w:rsidR="00EC0EA2" w:rsidRDefault="00EC0EA2" w:rsidP="00EC0EA2">
            <w:r w:rsidRPr="00224900">
              <w:rPr>
                <w:color w:val="FF0000"/>
              </w:rPr>
              <w:t xml:space="preserve">[Enter risk factors here – conditions or actions that </w:t>
            </w:r>
            <w:r w:rsidR="0022162E">
              <w:rPr>
                <w:color w:val="FF0000"/>
              </w:rPr>
              <w:t xml:space="preserve">would </w:t>
            </w:r>
            <w:r w:rsidRPr="00224900">
              <w:rPr>
                <w:color w:val="FF0000"/>
              </w:rPr>
              <w:t>increase risk]</w:t>
            </w:r>
          </w:p>
        </w:tc>
      </w:tr>
      <w:tr w:rsidR="00EC0EA2" w:rsidTr="00EC0EA2">
        <w:trPr>
          <w:trHeight w:val="293"/>
        </w:trPr>
        <w:tc>
          <w:tcPr>
            <w:tcW w:w="10975" w:type="dxa"/>
            <w:gridSpan w:val="4"/>
            <w:shd w:val="clear" w:color="auto" w:fill="D9D9D9" w:themeFill="background1" w:themeFillShade="D9"/>
          </w:tcPr>
          <w:p w:rsidR="00EC0EA2" w:rsidRDefault="00EC0EA2" w:rsidP="00EC0EA2">
            <w:pPr>
              <w:jc w:val="center"/>
            </w:pPr>
            <w:r w:rsidRPr="0033379F">
              <w:rPr>
                <w:b/>
              </w:rPr>
              <w:t>Controls</w:t>
            </w:r>
          </w:p>
        </w:tc>
      </w:tr>
      <w:tr w:rsidR="00EC0EA2" w:rsidTr="00EC0EA2">
        <w:trPr>
          <w:trHeight w:val="547"/>
        </w:trPr>
        <w:tc>
          <w:tcPr>
            <w:tcW w:w="3235" w:type="dxa"/>
          </w:tcPr>
          <w:p w:rsidR="00EC0EA2" w:rsidRPr="0033379F" w:rsidRDefault="00EC0EA2" w:rsidP="00EC0EA2">
            <w:pPr>
              <w:rPr>
                <w:b/>
              </w:rPr>
            </w:pPr>
            <w:r>
              <w:rPr>
                <w:b/>
              </w:rPr>
              <w:t>Administrative [work practices]</w:t>
            </w:r>
          </w:p>
        </w:tc>
        <w:tc>
          <w:tcPr>
            <w:tcW w:w="7740" w:type="dxa"/>
            <w:gridSpan w:val="3"/>
          </w:tcPr>
          <w:p w:rsidR="00EC0EA2" w:rsidRDefault="00EC0EA2" w:rsidP="00EC0EA2"/>
        </w:tc>
      </w:tr>
      <w:tr w:rsidR="00EC0EA2" w:rsidTr="00EC0EA2">
        <w:trPr>
          <w:trHeight w:val="364"/>
        </w:trPr>
        <w:tc>
          <w:tcPr>
            <w:tcW w:w="3235" w:type="dxa"/>
          </w:tcPr>
          <w:p w:rsidR="00EC0EA2" w:rsidRDefault="00EC0EA2" w:rsidP="00EC0EA2">
            <w:pPr>
              <w:rPr>
                <w:b/>
              </w:rPr>
            </w:pPr>
            <w:r>
              <w:rPr>
                <w:b/>
              </w:rPr>
              <w:t>Engineering</w:t>
            </w:r>
          </w:p>
        </w:tc>
        <w:tc>
          <w:tcPr>
            <w:tcW w:w="7740" w:type="dxa"/>
            <w:gridSpan w:val="3"/>
          </w:tcPr>
          <w:p w:rsidR="00EC0EA2" w:rsidRDefault="00EC0EA2" w:rsidP="00EC0EA2"/>
        </w:tc>
      </w:tr>
      <w:tr w:rsidR="00EC0EA2" w:rsidTr="00EC0EA2">
        <w:trPr>
          <w:trHeight w:val="355"/>
        </w:trPr>
        <w:tc>
          <w:tcPr>
            <w:tcW w:w="3235" w:type="dxa"/>
          </w:tcPr>
          <w:p w:rsidR="00EC0EA2" w:rsidRPr="0033379F" w:rsidRDefault="00EC0EA2" w:rsidP="00EC0EA2">
            <w:pPr>
              <w:rPr>
                <w:b/>
              </w:rPr>
            </w:pPr>
            <w:r>
              <w:rPr>
                <w:b/>
              </w:rPr>
              <w:t>Personal Protective Equipment</w:t>
            </w:r>
          </w:p>
        </w:tc>
        <w:tc>
          <w:tcPr>
            <w:tcW w:w="7740" w:type="dxa"/>
            <w:gridSpan w:val="3"/>
          </w:tcPr>
          <w:p w:rsidR="00EC0EA2" w:rsidRDefault="00EC0EA2" w:rsidP="00EC0EA2"/>
        </w:tc>
      </w:tr>
      <w:tr w:rsidR="00EC0EA2" w:rsidTr="00EC0EA2">
        <w:trPr>
          <w:trHeight w:val="427"/>
        </w:trPr>
        <w:tc>
          <w:tcPr>
            <w:tcW w:w="3235" w:type="dxa"/>
          </w:tcPr>
          <w:p w:rsidR="00EC0EA2" w:rsidRDefault="00EC0EA2" w:rsidP="00EC0EA2">
            <w:pPr>
              <w:rPr>
                <w:b/>
              </w:rPr>
            </w:pPr>
            <w:r>
              <w:rPr>
                <w:b/>
              </w:rPr>
              <w:t>Other mitigating factors</w:t>
            </w:r>
          </w:p>
          <w:p w:rsidR="00EC0EA2" w:rsidRPr="0033379F" w:rsidRDefault="00EC0EA2" w:rsidP="00EC0EA2">
            <w:pPr>
              <w:rPr>
                <w:b/>
              </w:rPr>
            </w:pPr>
            <w:r>
              <w:rPr>
                <w:b/>
              </w:rPr>
              <w:t>(inherent risk reduction)</w:t>
            </w:r>
          </w:p>
        </w:tc>
        <w:tc>
          <w:tcPr>
            <w:tcW w:w="7740" w:type="dxa"/>
            <w:gridSpan w:val="3"/>
          </w:tcPr>
          <w:p w:rsidR="00EC0EA2" w:rsidRDefault="00EC0EA2" w:rsidP="00EC0EA2"/>
        </w:tc>
      </w:tr>
      <w:tr w:rsidR="00EC0EA2" w:rsidTr="00EC0EA2">
        <w:trPr>
          <w:trHeight w:val="547"/>
        </w:trPr>
        <w:tc>
          <w:tcPr>
            <w:tcW w:w="3235" w:type="dxa"/>
            <w:shd w:val="clear" w:color="auto" w:fill="D0CECE" w:themeFill="background2" w:themeFillShade="E6"/>
          </w:tcPr>
          <w:p w:rsidR="00EC0EA2" w:rsidRPr="00224900" w:rsidRDefault="00EC0EA2" w:rsidP="00EC0EA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EC0EA2"/>
        </w:tc>
      </w:tr>
    </w:tbl>
    <w:p w:rsidR="00273EFC" w:rsidRDefault="00EC0EA2">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273EFC" w:rsidRDefault="00273EFC"/>
    <w:p w:rsidR="00273EFC" w:rsidRDefault="00273EFC"/>
    <w:p w:rsidR="00273EFC" w:rsidRDefault="00273EFC"/>
    <w:p w:rsidR="00EC0EA2" w:rsidRDefault="00EC0EA2">
      <w:pPr>
        <w:rPr>
          <w:b/>
          <w:color w:val="FF0000"/>
        </w:rPr>
      </w:pPr>
      <w:r>
        <w:rPr>
          <w:b/>
          <w:color w:val="FF0000"/>
        </w:rPr>
        <w:br w:type="page"/>
      </w:r>
    </w:p>
    <w:p w:rsidR="00273EFC" w:rsidRPr="007D7EA5" w:rsidRDefault="00273EFC" w:rsidP="00273EFC">
      <w:pPr>
        <w:pStyle w:val="ListParagraph"/>
        <w:numPr>
          <w:ilvl w:val="0"/>
          <w:numId w:val="1"/>
        </w:numPr>
        <w:rPr>
          <w:b/>
          <w:color w:val="FF0000"/>
        </w:rPr>
      </w:pPr>
      <w:r w:rsidRPr="007D7EA5">
        <w:rPr>
          <w:b/>
          <w:color w:val="FF0000"/>
        </w:rPr>
        <w:lastRenderedPageBreak/>
        <w:t>[Task Name]</w:t>
      </w:r>
    </w:p>
    <w:p w:rsidR="00273EFC" w:rsidRPr="007D7EA5" w:rsidRDefault="00273EFC" w:rsidP="00273EFC">
      <w:pPr>
        <w:ind w:left="720"/>
        <w:rPr>
          <w:color w:val="FF0000"/>
        </w:rPr>
      </w:pPr>
      <w:r w:rsidRPr="007D7EA5">
        <w:rPr>
          <w:color w:val="FF0000"/>
        </w:rPr>
        <w:t>[Task Description]</w:t>
      </w:r>
    </w:p>
    <w:p w:rsidR="009F7D83" w:rsidRPr="00F438BC" w:rsidRDefault="00273EFC" w:rsidP="00F438BC">
      <w:pPr>
        <w:ind w:left="720"/>
        <w:rPr>
          <w:color w:val="FF0000"/>
        </w:rPr>
      </w:pPr>
      <w:r w:rsidRPr="007D7EA5">
        <w:rPr>
          <w:color w:val="FF0000"/>
        </w:rPr>
        <w:t>[Photos]</w:t>
      </w:r>
    </w:p>
    <w:p w:rsidR="00EC0EA2" w:rsidRDefault="00EC0EA2"/>
    <w:p w:rsidR="00EC0EA2" w:rsidRDefault="00EC0EA2"/>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 xml:space="preserve">Hazard:  </w:t>
            </w:r>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DB5D4F" w:rsidRPr="00385E36" w:rsidRDefault="00385E36" w:rsidP="00385E36">
      <w:pPr>
        <w:rPr>
          <w:b/>
        </w:rPr>
      </w:pPr>
      <w:r>
        <w:rPr>
          <w:b/>
        </w:rPr>
        <w:br w:type="page"/>
      </w:r>
    </w:p>
    <w:p w:rsidR="00273EFC" w:rsidRPr="007D7EA5" w:rsidRDefault="00273EFC" w:rsidP="00273EFC">
      <w:pPr>
        <w:pStyle w:val="ListParagraph"/>
        <w:numPr>
          <w:ilvl w:val="0"/>
          <w:numId w:val="1"/>
        </w:numPr>
        <w:rPr>
          <w:b/>
          <w:color w:val="FF0000"/>
        </w:rPr>
      </w:pPr>
      <w:r w:rsidRPr="007D7EA5">
        <w:rPr>
          <w:b/>
          <w:color w:val="FF0000"/>
        </w:rPr>
        <w:lastRenderedPageBreak/>
        <w:t>[Task Name]</w:t>
      </w:r>
    </w:p>
    <w:p w:rsidR="00273EFC" w:rsidRPr="007D7EA5" w:rsidRDefault="00273EFC" w:rsidP="00273EFC">
      <w:pPr>
        <w:ind w:left="720"/>
        <w:rPr>
          <w:color w:val="FF0000"/>
        </w:rPr>
      </w:pPr>
      <w:r w:rsidRPr="007D7EA5">
        <w:rPr>
          <w:color w:val="FF0000"/>
        </w:rPr>
        <w:t>[Task Description]</w:t>
      </w:r>
    </w:p>
    <w:p w:rsidR="00273EFC" w:rsidRDefault="00273EFC" w:rsidP="00273EFC">
      <w:pPr>
        <w:ind w:left="720"/>
        <w:rPr>
          <w:color w:val="FF0000"/>
        </w:rPr>
      </w:pPr>
      <w:r w:rsidRPr="007D7EA5">
        <w:rPr>
          <w:color w:val="FF0000"/>
        </w:rPr>
        <w:t>[Photos]</w:t>
      </w:r>
    </w:p>
    <w:p w:rsidR="00EC0EA2" w:rsidRDefault="00EC0EA2" w:rsidP="00273EFC">
      <w:pPr>
        <w:ind w:left="720"/>
        <w:rPr>
          <w:color w:val="FF0000"/>
        </w:rPr>
      </w:pPr>
    </w:p>
    <w:p w:rsidR="00EC0EA2" w:rsidRPr="00273EFC" w:rsidRDefault="00EC0EA2" w:rsidP="00273EFC">
      <w:pPr>
        <w:ind w:left="720"/>
        <w:rPr>
          <w:color w:val="FF0000"/>
        </w:rPr>
      </w:pPr>
    </w:p>
    <w:tbl>
      <w:tblPr>
        <w:tblStyle w:val="TableGrid"/>
        <w:tblpPr w:leftFromText="180" w:rightFromText="180" w:vertAnchor="text" w:horzAnchor="margin" w:tblpXSpec="center" w:tblpY="-44"/>
        <w:tblW w:w="10975" w:type="dxa"/>
        <w:tblLook w:val="04A0" w:firstRow="1" w:lastRow="0" w:firstColumn="1" w:lastColumn="0" w:noHBand="0" w:noVBand="1"/>
      </w:tblPr>
      <w:tblGrid>
        <w:gridCol w:w="3235"/>
        <w:gridCol w:w="1364"/>
        <w:gridCol w:w="1158"/>
        <w:gridCol w:w="5218"/>
      </w:tblGrid>
      <w:tr w:rsidR="00EC0EA2" w:rsidTr="009D7F12">
        <w:trPr>
          <w:trHeight w:val="260"/>
        </w:trPr>
        <w:tc>
          <w:tcPr>
            <w:tcW w:w="10975" w:type="dxa"/>
            <w:gridSpan w:val="4"/>
            <w:shd w:val="clear" w:color="auto" w:fill="FFC000"/>
          </w:tcPr>
          <w:p w:rsidR="00EC0EA2" w:rsidRPr="00896F32" w:rsidRDefault="00EC0EA2" w:rsidP="009D7F12">
            <w:pPr>
              <w:rPr>
                <w:b/>
              </w:rPr>
            </w:pPr>
            <w:r>
              <w:rPr>
                <w:b/>
              </w:rPr>
              <w:t xml:space="preserve">Hazard:  </w:t>
            </w:r>
            <w:r w:rsidRPr="00224900">
              <w:rPr>
                <w:b/>
                <w:color w:val="FF0000"/>
              </w:rPr>
              <w:t>[Name Hazard Here]</w:t>
            </w:r>
          </w:p>
        </w:tc>
      </w:tr>
      <w:tr w:rsidR="00EC0EA2" w:rsidTr="009D7F12">
        <w:trPr>
          <w:trHeight w:val="260"/>
        </w:trPr>
        <w:tc>
          <w:tcPr>
            <w:tcW w:w="3235" w:type="dxa"/>
            <w:shd w:val="clear" w:color="auto" w:fill="D9D9D9" w:themeFill="background1" w:themeFillShade="D9"/>
          </w:tcPr>
          <w:p w:rsidR="00EC0EA2" w:rsidRPr="00896F32" w:rsidRDefault="00EC0EA2" w:rsidP="009D7F12">
            <w:pPr>
              <w:rPr>
                <w:b/>
              </w:rPr>
            </w:pPr>
            <w:r w:rsidRPr="00896F32">
              <w:rPr>
                <w:b/>
              </w:rPr>
              <w:t>Risk</w:t>
            </w:r>
          </w:p>
        </w:tc>
        <w:tc>
          <w:tcPr>
            <w:tcW w:w="1364" w:type="dxa"/>
            <w:shd w:val="clear" w:color="auto" w:fill="D9D9D9" w:themeFill="background1" w:themeFillShade="D9"/>
          </w:tcPr>
          <w:p w:rsidR="00EC0EA2" w:rsidRPr="00896F32" w:rsidRDefault="00EC0EA2" w:rsidP="009D7F12">
            <w:pPr>
              <w:rPr>
                <w:b/>
              </w:rPr>
            </w:pPr>
            <w:r w:rsidRPr="00896F32">
              <w:rPr>
                <w:b/>
              </w:rPr>
              <w:t>Likelihood</w:t>
            </w:r>
          </w:p>
        </w:tc>
        <w:tc>
          <w:tcPr>
            <w:tcW w:w="1158" w:type="dxa"/>
            <w:shd w:val="clear" w:color="auto" w:fill="D9D9D9" w:themeFill="background1" w:themeFillShade="D9"/>
          </w:tcPr>
          <w:p w:rsidR="00EC0EA2" w:rsidRPr="00896F32" w:rsidRDefault="00EC0EA2" w:rsidP="009D7F12">
            <w:pPr>
              <w:rPr>
                <w:b/>
              </w:rPr>
            </w:pPr>
            <w:r w:rsidRPr="00896F32">
              <w:rPr>
                <w:b/>
              </w:rPr>
              <w:t>Severity</w:t>
            </w:r>
          </w:p>
        </w:tc>
        <w:tc>
          <w:tcPr>
            <w:tcW w:w="5218" w:type="dxa"/>
            <w:shd w:val="clear" w:color="auto" w:fill="D9D9D9" w:themeFill="background1" w:themeFillShade="D9"/>
          </w:tcPr>
          <w:p w:rsidR="00EC0EA2" w:rsidRPr="00896F32" w:rsidRDefault="00EC0EA2" w:rsidP="009D7F12">
            <w:pPr>
              <w:rPr>
                <w:b/>
              </w:rPr>
            </w:pPr>
            <w:r>
              <w:rPr>
                <w:b/>
              </w:rPr>
              <w:t xml:space="preserve">Risk </w:t>
            </w:r>
            <w:r w:rsidRPr="00896F32">
              <w:rPr>
                <w:b/>
              </w:rPr>
              <w:t>Factors</w:t>
            </w:r>
          </w:p>
        </w:tc>
      </w:tr>
      <w:tr w:rsidR="0022162E" w:rsidTr="009D7F12">
        <w:trPr>
          <w:trHeight w:val="235"/>
        </w:trPr>
        <w:tc>
          <w:tcPr>
            <w:tcW w:w="3235" w:type="dxa"/>
          </w:tcPr>
          <w:p w:rsidR="0022162E" w:rsidRDefault="0022162E" w:rsidP="0022162E">
            <w:r w:rsidRPr="00224900">
              <w:rPr>
                <w:color w:val="FF0000"/>
              </w:rPr>
              <w:t>[Enter risk here]</w:t>
            </w:r>
          </w:p>
        </w:tc>
        <w:tc>
          <w:tcPr>
            <w:tcW w:w="1364" w:type="dxa"/>
          </w:tcPr>
          <w:p w:rsidR="0022162E" w:rsidRDefault="0022162E" w:rsidP="0022162E">
            <w:r w:rsidRPr="00224900">
              <w:rPr>
                <w:color w:val="FF0000"/>
              </w:rPr>
              <w:t>H, M, or L</w:t>
            </w:r>
          </w:p>
        </w:tc>
        <w:tc>
          <w:tcPr>
            <w:tcW w:w="1158" w:type="dxa"/>
          </w:tcPr>
          <w:p w:rsidR="0022162E" w:rsidRDefault="0022162E" w:rsidP="0022162E">
            <w:r w:rsidRPr="00224900">
              <w:rPr>
                <w:color w:val="FF0000"/>
              </w:rPr>
              <w:t>H, M, or L</w:t>
            </w:r>
          </w:p>
        </w:tc>
        <w:tc>
          <w:tcPr>
            <w:tcW w:w="5218" w:type="dxa"/>
          </w:tcPr>
          <w:p w:rsidR="0022162E" w:rsidRDefault="0022162E" w:rsidP="0022162E">
            <w:r w:rsidRPr="00224900">
              <w:rPr>
                <w:color w:val="FF0000"/>
              </w:rPr>
              <w:t xml:space="preserve">[Enter risk factors here – conditions or actions that </w:t>
            </w:r>
            <w:r>
              <w:rPr>
                <w:color w:val="FF0000"/>
              </w:rPr>
              <w:t xml:space="preserve">would </w:t>
            </w:r>
            <w:r w:rsidRPr="00224900">
              <w:rPr>
                <w:color w:val="FF0000"/>
              </w:rPr>
              <w:t>increase risk]</w:t>
            </w:r>
          </w:p>
        </w:tc>
      </w:tr>
      <w:tr w:rsidR="00EC0EA2" w:rsidTr="009D7F12">
        <w:trPr>
          <w:trHeight w:val="293"/>
        </w:trPr>
        <w:tc>
          <w:tcPr>
            <w:tcW w:w="10975" w:type="dxa"/>
            <w:gridSpan w:val="4"/>
            <w:shd w:val="clear" w:color="auto" w:fill="D9D9D9" w:themeFill="background1" w:themeFillShade="D9"/>
          </w:tcPr>
          <w:p w:rsidR="00EC0EA2" w:rsidRDefault="00EC0EA2" w:rsidP="009D7F12">
            <w:pPr>
              <w:jc w:val="center"/>
            </w:pPr>
            <w:r w:rsidRPr="0033379F">
              <w:rPr>
                <w:b/>
              </w:rPr>
              <w:t>Controls</w:t>
            </w:r>
          </w:p>
        </w:tc>
      </w:tr>
      <w:tr w:rsidR="00EC0EA2" w:rsidTr="009D7F12">
        <w:trPr>
          <w:trHeight w:val="547"/>
        </w:trPr>
        <w:tc>
          <w:tcPr>
            <w:tcW w:w="3235" w:type="dxa"/>
          </w:tcPr>
          <w:p w:rsidR="00EC0EA2" w:rsidRPr="0033379F" w:rsidRDefault="00EC0EA2" w:rsidP="009D7F12">
            <w:pPr>
              <w:rPr>
                <w:b/>
              </w:rPr>
            </w:pPr>
            <w:r>
              <w:rPr>
                <w:b/>
              </w:rPr>
              <w:t>Administrative [work practices]</w:t>
            </w:r>
          </w:p>
        </w:tc>
        <w:tc>
          <w:tcPr>
            <w:tcW w:w="7740" w:type="dxa"/>
            <w:gridSpan w:val="3"/>
          </w:tcPr>
          <w:p w:rsidR="00EC0EA2" w:rsidRDefault="00EC0EA2" w:rsidP="009D7F12"/>
        </w:tc>
      </w:tr>
      <w:tr w:rsidR="00EC0EA2" w:rsidTr="009D7F12">
        <w:trPr>
          <w:trHeight w:val="364"/>
        </w:trPr>
        <w:tc>
          <w:tcPr>
            <w:tcW w:w="3235" w:type="dxa"/>
          </w:tcPr>
          <w:p w:rsidR="00EC0EA2" w:rsidRDefault="00EC0EA2" w:rsidP="009D7F12">
            <w:pPr>
              <w:rPr>
                <w:b/>
              </w:rPr>
            </w:pPr>
            <w:r>
              <w:rPr>
                <w:b/>
              </w:rPr>
              <w:t>Engineering</w:t>
            </w:r>
          </w:p>
        </w:tc>
        <w:tc>
          <w:tcPr>
            <w:tcW w:w="7740" w:type="dxa"/>
            <w:gridSpan w:val="3"/>
          </w:tcPr>
          <w:p w:rsidR="00EC0EA2" w:rsidRDefault="00EC0EA2" w:rsidP="009D7F12"/>
        </w:tc>
      </w:tr>
      <w:tr w:rsidR="00EC0EA2" w:rsidTr="009D7F12">
        <w:trPr>
          <w:trHeight w:val="355"/>
        </w:trPr>
        <w:tc>
          <w:tcPr>
            <w:tcW w:w="3235" w:type="dxa"/>
          </w:tcPr>
          <w:p w:rsidR="00EC0EA2" w:rsidRPr="0033379F" w:rsidRDefault="00EC0EA2" w:rsidP="009D7F12">
            <w:pPr>
              <w:rPr>
                <w:b/>
              </w:rPr>
            </w:pPr>
            <w:r>
              <w:rPr>
                <w:b/>
              </w:rPr>
              <w:t>Personal Protective Equipment</w:t>
            </w:r>
          </w:p>
        </w:tc>
        <w:tc>
          <w:tcPr>
            <w:tcW w:w="7740" w:type="dxa"/>
            <w:gridSpan w:val="3"/>
          </w:tcPr>
          <w:p w:rsidR="00EC0EA2" w:rsidRDefault="00EC0EA2" w:rsidP="009D7F12"/>
        </w:tc>
      </w:tr>
      <w:tr w:rsidR="00EC0EA2" w:rsidTr="009D7F12">
        <w:trPr>
          <w:trHeight w:val="427"/>
        </w:trPr>
        <w:tc>
          <w:tcPr>
            <w:tcW w:w="3235" w:type="dxa"/>
          </w:tcPr>
          <w:p w:rsidR="00EC0EA2" w:rsidRDefault="00EC0EA2" w:rsidP="009D7F12">
            <w:pPr>
              <w:rPr>
                <w:b/>
              </w:rPr>
            </w:pPr>
            <w:r>
              <w:rPr>
                <w:b/>
              </w:rPr>
              <w:t>Other mitigating factors</w:t>
            </w:r>
          </w:p>
          <w:p w:rsidR="00EC0EA2" w:rsidRPr="0033379F" w:rsidRDefault="00EC0EA2" w:rsidP="009D7F12">
            <w:pPr>
              <w:rPr>
                <w:b/>
              </w:rPr>
            </w:pPr>
            <w:r>
              <w:rPr>
                <w:b/>
              </w:rPr>
              <w:t>(inherent risk reduction)</w:t>
            </w:r>
          </w:p>
        </w:tc>
        <w:tc>
          <w:tcPr>
            <w:tcW w:w="7740" w:type="dxa"/>
            <w:gridSpan w:val="3"/>
          </w:tcPr>
          <w:p w:rsidR="00EC0EA2" w:rsidRDefault="00EC0EA2" w:rsidP="009D7F12"/>
        </w:tc>
      </w:tr>
      <w:tr w:rsidR="00EC0EA2" w:rsidTr="009D7F12">
        <w:trPr>
          <w:trHeight w:val="547"/>
        </w:trPr>
        <w:tc>
          <w:tcPr>
            <w:tcW w:w="3235" w:type="dxa"/>
            <w:shd w:val="clear" w:color="auto" w:fill="D0CECE" w:themeFill="background2" w:themeFillShade="E6"/>
          </w:tcPr>
          <w:p w:rsidR="00EC0EA2" w:rsidRPr="00224900" w:rsidRDefault="00EC0EA2" w:rsidP="009D7F12">
            <w:pPr>
              <w:rPr>
                <w:b/>
              </w:rPr>
            </w:pPr>
            <w:r w:rsidRPr="00224900">
              <w:rPr>
                <w:b/>
              </w:rPr>
              <w:t>Recommendations for additional controls [EHRS USE ONLY]</w:t>
            </w:r>
          </w:p>
        </w:tc>
        <w:tc>
          <w:tcPr>
            <w:tcW w:w="7740" w:type="dxa"/>
            <w:gridSpan w:val="3"/>
            <w:shd w:val="clear" w:color="auto" w:fill="D0CECE" w:themeFill="background2" w:themeFillShade="E6"/>
          </w:tcPr>
          <w:p w:rsidR="00EC0EA2" w:rsidRDefault="00EC0EA2" w:rsidP="009D7F12"/>
        </w:tc>
      </w:tr>
    </w:tbl>
    <w:p w:rsidR="0020631B" w:rsidRPr="0020631B" w:rsidRDefault="0020631B" w:rsidP="0020631B">
      <w:r w:rsidRPr="0020631B">
        <w:rPr>
          <w:b/>
        </w:rPr>
        <w:t>Link to Penn Chemical Hygiene Plan SOP for this hazard:</w:t>
      </w:r>
      <w:r>
        <w:rPr>
          <w:b/>
        </w:rPr>
        <w:t xml:space="preserve"> </w:t>
      </w:r>
      <w:r w:rsidRPr="0020631B">
        <w:rPr>
          <w:b/>
          <w:color w:val="FF0000"/>
        </w:rPr>
        <w:t xml:space="preserve"> </w:t>
      </w:r>
      <w:r w:rsidRPr="0020631B">
        <w:rPr>
          <w:color w:val="FF0000"/>
        </w:rPr>
        <w:t>[If applicable, include the link to SOP or Fact Sheet from Penn’s CHP]</w:t>
      </w:r>
    </w:p>
    <w:p w:rsidR="00D42C38" w:rsidRDefault="00D42C38" w:rsidP="0020631B">
      <w:pPr>
        <w:rPr>
          <w:b/>
        </w:rPr>
        <w:sectPr w:rsidR="00D42C38" w:rsidSect="00D42C38">
          <w:headerReference w:type="default" r:id="rId10"/>
          <w:footerReference w:type="default" r:id="rId11"/>
          <w:type w:val="continuous"/>
          <w:pgSz w:w="12240" w:h="15840"/>
          <w:pgMar w:top="1440" w:right="1440" w:bottom="1440" w:left="1440" w:header="720" w:footer="720" w:gutter="0"/>
          <w:cols w:space="720"/>
          <w:titlePg/>
          <w:docGrid w:linePitch="360"/>
        </w:sectPr>
      </w:pPr>
    </w:p>
    <w:p w:rsidR="00273EFC" w:rsidRPr="0020631B" w:rsidRDefault="00273EFC" w:rsidP="0020631B">
      <w:pPr>
        <w:rPr>
          <w:b/>
        </w:rPr>
      </w:pPr>
    </w:p>
    <w:p w:rsidR="00DC0407" w:rsidRPr="00EC0EA2" w:rsidRDefault="000C74F4" w:rsidP="00EC0EA2">
      <w:pPr>
        <w:jc w:val="center"/>
        <w:rPr>
          <w:b/>
          <w:i/>
          <w:sz w:val="28"/>
        </w:rPr>
      </w:pPr>
      <w:r w:rsidRPr="00EC0EA2">
        <w:rPr>
          <w:b/>
          <w:i/>
          <w:sz w:val="28"/>
        </w:rPr>
        <w:t>Continue adding tasks and hazard-control tables as necessary to describe all hazardous steps of the process.</w:t>
      </w:r>
    </w:p>
    <w:p w:rsidR="00DC0407" w:rsidRDefault="00DC0407" w:rsidP="00DC0407">
      <w:r>
        <w:br w:type="page"/>
      </w:r>
    </w:p>
    <w:p w:rsidR="00C63507" w:rsidRDefault="00C63507" w:rsidP="00EC0EA2">
      <w:pPr>
        <w:spacing w:after="0" w:line="240" w:lineRule="auto"/>
        <w:jc w:val="center"/>
        <w:rPr>
          <w:b/>
          <w:sz w:val="28"/>
        </w:rPr>
        <w:sectPr w:rsidR="00C63507" w:rsidSect="00D42C38">
          <w:type w:val="continuous"/>
          <w:pgSz w:w="12240" w:h="15840"/>
          <w:pgMar w:top="1440" w:right="1440" w:bottom="1440" w:left="1440" w:header="720" w:footer="720" w:gutter="0"/>
          <w:cols w:space="720"/>
          <w:titlePg/>
          <w:docGrid w:linePitch="360"/>
        </w:sectPr>
      </w:pPr>
    </w:p>
    <w:p w:rsidR="00EC0EA2" w:rsidRDefault="00DC0407" w:rsidP="00EC0EA2">
      <w:pPr>
        <w:spacing w:after="0" w:line="240" w:lineRule="auto"/>
        <w:jc w:val="center"/>
        <w:rPr>
          <w:b/>
          <w:sz w:val="28"/>
        </w:rPr>
      </w:pPr>
      <w:r w:rsidRPr="00EC0EA2">
        <w:rPr>
          <w:b/>
          <w:sz w:val="28"/>
        </w:rPr>
        <w:lastRenderedPageBreak/>
        <w:t>General Considerations</w:t>
      </w:r>
    </w:p>
    <w:p w:rsidR="00DC0407" w:rsidRDefault="00EC0EA2" w:rsidP="00EC0EA2">
      <w:pPr>
        <w:spacing w:after="0" w:line="240" w:lineRule="auto"/>
        <w:jc w:val="center"/>
        <w:rPr>
          <w:b/>
          <w:sz w:val="28"/>
        </w:rPr>
      </w:pPr>
      <w:r>
        <w:rPr>
          <w:b/>
          <w:sz w:val="28"/>
        </w:rPr>
        <w:t>(N</w:t>
      </w:r>
      <w:r w:rsidR="00DC79B0" w:rsidRPr="00EC0EA2">
        <w:rPr>
          <w:b/>
          <w:sz w:val="28"/>
        </w:rPr>
        <w:t>ot specified elsewhere in this HCP</w:t>
      </w:r>
      <w:r>
        <w:rPr>
          <w:b/>
          <w:sz w:val="28"/>
        </w:rPr>
        <w:t>)</w:t>
      </w:r>
    </w:p>
    <w:p w:rsidR="00EC0EA2" w:rsidRPr="00EC0EA2" w:rsidRDefault="00EC0EA2" w:rsidP="00EC0EA2">
      <w:pPr>
        <w:spacing w:after="0" w:line="240" w:lineRule="auto"/>
        <w:jc w:val="center"/>
        <w:rPr>
          <w:b/>
          <w:sz w:val="28"/>
        </w:rPr>
      </w:pPr>
    </w:p>
    <w:p w:rsidR="00DC0407" w:rsidRPr="00BD2FF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"https://ehrs.upenn.edu/policies-resources/chemical-hygiene-plan" \l "paragraph-945"</w:instrText>
      </w:r>
      <w:r w:rsidR="00FA42E4">
        <w:rPr>
          <w:rFonts w:ascii="Arial" w:hAnsi="Arial" w:cs="Arial"/>
          <w:b/>
          <w:bCs/>
          <w:bdr w:val="none" w:sz="0" w:space="0" w:color="auto" w:frame="1"/>
        </w:rPr>
      </w:r>
      <w:r>
        <w:rPr>
          <w:rFonts w:ascii="Arial" w:hAnsi="Arial" w:cs="Arial"/>
          <w:b/>
          <w:bCs/>
          <w:bdr w:val="none" w:sz="0" w:space="0" w:color="auto" w:frame="1"/>
        </w:rPr>
        <w:fldChar w:fldCharType="separate"/>
      </w:r>
      <w:r w:rsidRPr="00BD2FF3">
        <w:rPr>
          <w:rStyle w:val="Hyperlink"/>
          <w:rFonts w:ascii="Arial" w:hAnsi="Arial" w:cs="Arial"/>
          <w:b/>
          <w:bCs/>
          <w:bdr w:val="none" w:sz="0" w:space="0" w:color="auto" w:frame="1"/>
        </w:rPr>
        <w:t>Storage</w:t>
      </w:r>
      <w:r w:rsidRPr="00BD2FF3">
        <w:rPr>
          <w:rStyle w:val="Hyperlink"/>
          <w:rFonts w:ascii="&amp;apos" w:hAnsi="&amp;apos"/>
        </w:rPr>
        <w:t> </w:t>
      </w:r>
      <w:r>
        <w:rPr>
          <w:rStyle w:val="Hyperlink"/>
          <w:rFonts w:ascii="Arial" w:hAnsi="Arial" w:cs="Arial"/>
          <w:b/>
          <w:bCs/>
          <w:bdr w:val="none" w:sz="0" w:space="0" w:color="auto" w:frame="1"/>
        </w:rPr>
        <w:t>and T</w:t>
      </w:r>
      <w:r w:rsidRPr="00BD2FF3">
        <w:rPr>
          <w:rStyle w:val="Hyperlink"/>
          <w:rFonts w:ascii="Arial" w:hAnsi="Arial" w:cs="Arial"/>
          <w:b/>
          <w:bCs/>
          <w:bdr w:val="none" w:sz="0" w:space="0" w:color="auto" w:frame="1"/>
        </w:rPr>
        <w:t>ransport</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bdr w:val="none" w:sz="0" w:space="0" w:color="auto" w:frame="1"/>
        </w:rPr>
        <w:t>[</w:t>
      </w:r>
      <w:r w:rsidRPr="00F438BC">
        <w:rPr>
          <w:rFonts w:ascii="Arial" w:hAnsi="Arial" w:cs="Arial"/>
          <w:i/>
          <w:color w:val="FF0000"/>
          <w:sz w:val="20"/>
          <w:szCs w:val="20"/>
          <w:bdr w:val="none" w:sz="0" w:space="0" w:color="auto" w:frame="1"/>
        </w:rPr>
        <w:t>Identify where and how hazardous materials will be stored and transported.]</w:t>
      </w:r>
    </w:p>
    <w:p w:rsidR="00DC0407" w:rsidRDefault="00DC0407" w:rsidP="00DC0407">
      <w:pPr>
        <w:pStyle w:val="NormalWeb"/>
        <w:rPr>
          <w:rFonts w:ascii="Arial" w:hAnsi="Arial" w:cs="Arial"/>
          <w:i/>
          <w:sz w:val="20"/>
          <w:szCs w:val="20"/>
          <w:bdr w:val="none" w:sz="0" w:space="0" w:color="auto" w:frame="1"/>
        </w:rPr>
      </w:pPr>
    </w:p>
    <w:p w:rsidR="00DC0407" w:rsidRPr="00B52153" w:rsidRDefault="00DC0407" w:rsidP="00DC0407">
      <w:pPr>
        <w:pStyle w:val="NormalWeb"/>
        <w:rPr>
          <w:rStyle w:val="Hyperlink"/>
        </w:rPr>
      </w:pPr>
      <w:r>
        <w:rPr>
          <w:rFonts w:ascii="Arial" w:hAnsi="Arial" w:cs="Arial"/>
          <w:b/>
          <w:bCs/>
          <w:bdr w:val="none" w:sz="0" w:space="0" w:color="auto" w:frame="1"/>
        </w:rPr>
        <w:fldChar w:fldCharType="begin"/>
      </w:r>
      <w:r w:rsidR="00FA42E4">
        <w:rPr>
          <w:rFonts w:ascii="Arial" w:hAnsi="Arial" w:cs="Arial"/>
          <w:b/>
          <w:bCs/>
          <w:bdr w:val="none" w:sz="0" w:space="0" w:color="auto" w:frame="1"/>
        </w:rPr>
        <w:instrText>HYPERLINK "https://ehrs.upenn.edu/health-safety/regulated-waste/chemical-waste"</w:instrText>
      </w:r>
      <w:r w:rsidR="00FA42E4">
        <w:rPr>
          <w:rFonts w:ascii="Arial" w:hAnsi="Arial" w:cs="Arial"/>
          <w:b/>
          <w:bCs/>
          <w:bdr w:val="none" w:sz="0" w:space="0" w:color="auto" w:frame="1"/>
        </w:rPr>
      </w:r>
      <w:r>
        <w:rPr>
          <w:rFonts w:ascii="Arial" w:hAnsi="Arial" w:cs="Arial"/>
          <w:b/>
          <w:bCs/>
          <w:bdr w:val="none" w:sz="0" w:space="0" w:color="auto" w:frame="1"/>
        </w:rPr>
        <w:fldChar w:fldCharType="separate"/>
      </w:r>
      <w:r w:rsidRPr="00B52153">
        <w:rPr>
          <w:rStyle w:val="Hyperlink"/>
          <w:rFonts w:ascii="Arial" w:hAnsi="Arial" w:cs="Arial"/>
          <w:b/>
          <w:bCs/>
          <w:bdr w:val="none" w:sz="0" w:space="0" w:color="auto" w:frame="1"/>
        </w:rPr>
        <w:t>Waste Disposal</w:t>
      </w:r>
    </w:p>
    <w:p w:rsidR="00DC0407" w:rsidRPr="00F438BC" w:rsidRDefault="00DC0407" w:rsidP="00DC0407">
      <w:pPr>
        <w:pStyle w:val="NormalWeb"/>
        <w:rPr>
          <w:rFonts w:ascii="Arial" w:hAnsi="Arial" w:cs="Arial"/>
          <w:i/>
          <w:color w:val="FF0000"/>
          <w:sz w:val="20"/>
          <w:szCs w:val="20"/>
          <w:bdr w:val="none" w:sz="0" w:space="0" w:color="auto" w:frame="1"/>
        </w:rPr>
      </w:pPr>
      <w:r>
        <w:rPr>
          <w:rFonts w:ascii="Arial" w:hAnsi="Arial" w:cs="Arial"/>
          <w:b/>
          <w:bCs/>
          <w:bdr w:val="none" w:sz="0" w:space="0" w:color="auto" w:frame="1"/>
        </w:rPr>
        <w:fldChar w:fldCharType="end"/>
      </w:r>
      <w:r w:rsidRPr="00F438BC">
        <w:rPr>
          <w:rFonts w:ascii="Arial" w:hAnsi="Arial" w:cs="Arial"/>
          <w:bCs/>
          <w:i/>
          <w:color w:val="FF0000"/>
          <w:sz w:val="20"/>
          <w:szCs w:val="20"/>
          <w:bdr w:val="none" w:sz="0" w:space="0" w:color="auto" w:frame="1"/>
        </w:rPr>
        <w:t>[</w:t>
      </w:r>
      <w:r w:rsidRPr="00F438BC">
        <w:rPr>
          <w:rFonts w:ascii="Arial" w:hAnsi="Arial" w:cs="Arial"/>
          <w:i/>
          <w:color w:val="FF0000"/>
          <w:sz w:val="20"/>
          <w:szCs w:val="20"/>
          <w:bdr w:val="none" w:sz="0" w:space="0" w:color="auto" w:frame="1"/>
        </w:rPr>
        <w:t>Indicate whether there are any special waste disposal practices for the waste produced by this process.]</w:t>
      </w:r>
    </w:p>
    <w:p w:rsidR="00DC0407" w:rsidRPr="00B52153" w:rsidRDefault="00DC0407" w:rsidP="00DC0407">
      <w:pPr>
        <w:pStyle w:val="NormalWeb"/>
        <w:rPr>
          <w:i/>
          <w:sz w:val="20"/>
          <w:szCs w:val="20"/>
        </w:rPr>
      </w:pPr>
    </w:p>
    <w:p w:rsidR="00DC0407" w:rsidRPr="00DC0407" w:rsidRDefault="00D702DD" w:rsidP="00DC0407">
      <w:pPr>
        <w:pStyle w:val="NormalWeb"/>
        <w:rPr>
          <w:color w:val="2E74B5" w:themeColor="accent1" w:themeShade="BF"/>
        </w:rPr>
      </w:pPr>
      <w:hyperlink r:id="rId12" w:history="1">
        <w:r w:rsidR="00DC0407" w:rsidRPr="00DC0407">
          <w:rPr>
            <w:rStyle w:val="Hyperlink"/>
            <w:rFonts w:ascii="Arial" w:hAnsi="Arial" w:cs="Arial"/>
            <w:b/>
            <w:bCs/>
            <w:color w:val="2E74B5" w:themeColor="accent1" w:themeShade="BF"/>
            <w:bdr w:val="none" w:sz="0" w:space="0" w:color="auto" w:frame="1"/>
          </w:rPr>
          <w:t>Building/Lab Specific Emergency Procedures</w:t>
        </w:r>
      </w:hyperlink>
    </w:p>
    <w:p w:rsidR="00DC0407" w:rsidRPr="00F438BC" w:rsidRDefault="00DC0407" w:rsidP="00DC0407">
      <w:pPr>
        <w:pStyle w:val="NormalWeb"/>
        <w:rPr>
          <w:rFonts w:ascii="Arial" w:hAnsi="Arial" w:cs="Arial"/>
          <w:i/>
          <w:color w:val="FF0000"/>
          <w:sz w:val="20"/>
          <w:szCs w:val="20"/>
          <w:bdr w:val="none" w:sz="0" w:space="0" w:color="auto" w:frame="1"/>
        </w:rPr>
      </w:pPr>
      <w:r w:rsidRPr="00F438BC">
        <w:rPr>
          <w:rFonts w:ascii="Arial" w:hAnsi="Arial" w:cs="Arial"/>
          <w:i/>
          <w:color w:val="FF0000"/>
          <w:sz w:val="20"/>
          <w:szCs w:val="20"/>
          <w:bdr w:val="none" w:sz="0" w:space="0" w:color="auto" w:frame="1"/>
        </w:rPr>
        <w:t xml:space="preserve">[Indicate where the nearest emergency </w:t>
      </w:r>
      <w:proofErr w:type="gramStart"/>
      <w:r w:rsidRPr="00F438BC">
        <w:rPr>
          <w:rFonts w:ascii="Arial" w:hAnsi="Arial" w:cs="Arial"/>
          <w:i/>
          <w:color w:val="FF0000"/>
          <w:sz w:val="20"/>
          <w:szCs w:val="20"/>
          <w:bdr w:val="none" w:sz="0" w:space="0" w:color="auto" w:frame="1"/>
        </w:rPr>
        <w:t>exit</w:t>
      </w:r>
      <w:proofErr w:type="gramEnd"/>
      <w:r w:rsidRPr="00F438BC">
        <w:rPr>
          <w:rFonts w:ascii="Arial" w:hAnsi="Arial" w:cs="Arial"/>
          <w:i/>
          <w:color w:val="FF0000"/>
          <w:sz w:val="20"/>
          <w:szCs w:val="20"/>
          <w:bdr w:val="none" w:sz="0" w:space="0" w:color="auto" w:frame="1"/>
        </w:rPr>
        <w:t xml:space="preserve"> and safety shower are located.  Refresh the lab group on the emergency phone numbers and evacuation procedures.  Include any special emergency response or spill clean-up instructions for this particular process.]</w:t>
      </w:r>
    </w:p>
    <w:p w:rsidR="00DC79B0" w:rsidRDefault="00DC79B0" w:rsidP="00DC0407">
      <w:pPr>
        <w:pStyle w:val="NormalWeb"/>
        <w:rPr>
          <w:rFonts w:ascii="Arial" w:hAnsi="Arial" w:cs="Arial"/>
          <w:i/>
          <w:sz w:val="20"/>
          <w:szCs w:val="20"/>
          <w:bdr w:val="none" w:sz="0" w:space="0" w:color="auto" w:frame="1"/>
        </w:rPr>
      </w:pPr>
    </w:p>
    <w:p w:rsidR="00DC79B0" w:rsidRDefault="00DC79B0" w:rsidP="00DC0407">
      <w:pPr>
        <w:pStyle w:val="NormalWeb"/>
        <w:rPr>
          <w:rFonts w:ascii="Arial" w:hAnsi="Arial" w:cs="Arial"/>
          <w:i/>
          <w:sz w:val="20"/>
          <w:szCs w:val="20"/>
          <w:bdr w:val="none" w:sz="0" w:space="0" w:color="auto" w:frame="1"/>
        </w:rPr>
      </w:pPr>
    </w:p>
    <w:p w:rsidR="00DC79B0" w:rsidRPr="000A4CE4" w:rsidRDefault="00DC79B0" w:rsidP="00DC0407">
      <w:pPr>
        <w:pStyle w:val="NormalWeb"/>
        <w:rPr>
          <w:i/>
        </w:rPr>
      </w:pPr>
    </w:p>
    <w:p w:rsidR="00DC0407" w:rsidRDefault="00DC0407" w:rsidP="00DC0407">
      <w:pPr>
        <w:spacing w:before="240" w:after="0" w:line="240" w:lineRule="auto"/>
        <w:rPr>
          <w:u w:val="single"/>
        </w:rPr>
      </w:pPr>
      <w:r w:rsidRPr="000A4CE4">
        <w:rPr>
          <w:u w:val="single"/>
        </w:rPr>
        <w:t>Optional attachments:</w:t>
      </w:r>
      <w:r>
        <w:rPr>
          <w:u w:val="single"/>
        </w:rPr>
        <w:t xml:space="preserve">  </w:t>
      </w:r>
    </w:p>
    <w:p w:rsidR="00DC0407" w:rsidRDefault="00DC0407" w:rsidP="00DC0407">
      <w:pPr>
        <w:pStyle w:val="ListParagraph"/>
        <w:numPr>
          <w:ilvl w:val="0"/>
          <w:numId w:val="19"/>
        </w:numPr>
        <w:spacing w:after="0" w:line="240" w:lineRule="auto"/>
        <w:ind w:left="360"/>
      </w:pPr>
      <w:r>
        <w:t>Safety Data Sheets</w:t>
      </w:r>
    </w:p>
    <w:p w:rsidR="00DC0407" w:rsidRDefault="00DC0407" w:rsidP="00DC0407">
      <w:pPr>
        <w:pStyle w:val="ListParagraph"/>
        <w:numPr>
          <w:ilvl w:val="0"/>
          <w:numId w:val="19"/>
        </w:numPr>
        <w:spacing w:before="240" w:after="0" w:line="240" w:lineRule="auto"/>
        <w:ind w:left="360"/>
      </w:pPr>
      <w:r>
        <w:t>Operation Manuals for Equipment</w:t>
      </w:r>
    </w:p>
    <w:p w:rsidR="00DC0407" w:rsidRDefault="00DC0407" w:rsidP="00DC0407">
      <w:pPr>
        <w:pStyle w:val="ListParagraph"/>
        <w:numPr>
          <w:ilvl w:val="0"/>
          <w:numId w:val="19"/>
        </w:numPr>
        <w:spacing w:before="240" w:after="0" w:line="240" w:lineRule="auto"/>
        <w:ind w:left="360"/>
      </w:pPr>
      <w:r>
        <w:t>Experimental Procedure</w:t>
      </w:r>
    </w:p>
    <w:p w:rsidR="00DC0407" w:rsidRPr="000A4CE4" w:rsidRDefault="00DC0407" w:rsidP="00DC0407">
      <w:pPr>
        <w:pStyle w:val="ListParagraph"/>
        <w:numPr>
          <w:ilvl w:val="0"/>
          <w:numId w:val="19"/>
        </w:numPr>
        <w:spacing w:before="240" w:after="0" w:line="240" w:lineRule="auto"/>
        <w:ind w:left="360"/>
      </w:pPr>
      <w:r>
        <w:t>List of Individuals Trained and Authorized on this Procedure</w:t>
      </w:r>
    </w:p>
    <w:p w:rsidR="00DC0407" w:rsidRDefault="00DC0407">
      <w:pPr>
        <w:rPr>
          <w:rFonts w:asciiTheme="majorHAnsi" w:eastAsiaTheme="majorEastAsia" w:hAnsiTheme="majorHAnsi" w:cstheme="majorBidi"/>
          <w:b/>
          <w:bCs/>
          <w:sz w:val="28"/>
          <w:szCs w:val="28"/>
        </w:rPr>
      </w:pPr>
    </w:p>
    <w:p w:rsidR="00EC0EA2" w:rsidRDefault="00EC0EA2">
      <w:pPr>
        <w:rPr>
          <w:rFonts w:asciiTheme="majorHAnsi" w:eastAsiaTheme="majorEastAsia" w:hAnsiTheme="majorHAnsi" w:cstheme="majorBidi"/>
          <w:b/>
          <w:bCs/>
          <w:sz w:val="28"/>
          <w:szCs w:val="28"/>
        </w:rPr>
      </w:pPr>
      <w:r>
        <w:br w:type="page"/>
      </w:r>
    </w:p>
    <w:p w:rsidR="00FC4B77" w:rsidRDefault="00FC4B77" w:rsidP="007B58A6">
      <w:pPr>
        <w:pStyle w:val="Heading1"/>
        <w:sectPr w:rsidR="00FC4B77" w:rsidSect="00D42C38">
          <w:type w:val="continuous"/>
          <w:pgSz w:w="12240" w:h="15840"/>
          <w:pgMar w:top="1440" w:right="1440" w:bottom="1440" w:left="1440" w:header="720" w:footer="720" w:gutter="0"/>
          <w:cols w:space="720"/>
          <w:titlePg/>
          <w:docGrid w:linePitch="360"/>
        </w:sectPr>
      </w:pPr>
    </w:p>
    <w:p w:rsidR="00C63507" w:rsidRDefault="00C63507" w:rsidP="007B58A6">
      <w:pPr>
        <w:pStyle w:val="Heading1"/>
        <w:sectPr w:rsidR="00C63507" w:rsidSect="00FC4B77">
          <w:type w:val="continuous"/>
          <w:pgSz w:w="12240" w:h="15840"/>
          <w:pgMar w:top="1440" w:right="1440" w:bottom="1440" w:left="1440" w:header="720" w:footer="720" w:gutter="0"/>
          <w:cols w:space="720"/>
          <w:titlePg/>
          <w:docGrid w:linePitch="360"/>
        </w:sectPr>
      </w:pPr>
    </w:p>
    <w:p w:rsidR="00FC4B77" w:rsidRPr="000C3D00" w:rsidRDefault="007B58A6" w:rsidP="000C3D00">
      <w:pPr>
        <w:pStyle w:val="Heading1"/>
        <w:sectPr w:rsidR="00FC4B77" w:rsidRPr="000C3D00" w:rsidSect="000C3D00">
          <w:headerReference w:type="default" r:id="rId13"/>
          <w:footerReference w:type="default" r:id="rId14"/>
          <w:type w:val="continuous"/>
          <w:pgSz w:w="12240" w:h="15840" w:code="1"/>
          <w:pgMar w:top="1440" w:right="432" w:bottom="1440" w:left="432" w:header="720" w:footer="720" w:gutter="0"/>
          <w:cols w:space="720"/>
          <w:titlePg/>
          <w:docGrid w:linePitch="360"/>
        </w:sectPr>
      </w:pPr>
      <w:r>
        <w:t xml:space="preserve">Appendix A:  </w:t>
      </w:r>
      <w:r w:rsidR="00FC4B77" w:rsidRPr="000C3D00">
        <w:t xml:space="preserve">  Definitions of Risk Likelihood and Severity Level</w:t>
      </w:r>
    </w:p>
    <w:p w:rsidR="00FC4B77" w:rsidRDefault="00FC4B77" w:rsidP="00EC0EA2">
      <w:pPr>
        <w:pStyle w:val="NoSpacing"/>
        <w:rPr>
          <w:b/>
          <w:u w:val="single"/>
        </w:rPr>
        <w:sectPr w:rsidR="00FC4B77" w:rsidSect="000C3D00">
          <w:type w:val="continuous"/>
          <w:pgSz w:w="12240" w:h="15840"/>
          <w:pgMar w:top="1440" w:right="432" w:bottom="1440" w:left="432" w:header="720" w:footer="720" w:gutter="0"/>
          <w:cols w:space="720"/>
          <w:titlePg/>
          <w:docGrid w:linePitch="360"/>
        </w:sectPr>
      </w:pPr>
    </w:p>
    <w:p w:rsidR="00FC4B77" w:rsidRPr="00FC4B77" w:rsidRDefault="00FC4B77" w:rsidP="00EC0EA2">
      <w:pPr>
        <w:pStyle w:val="NoSpacing"/>
        <w:rPr>
          <w:b/>
          <w:sz w:val="24"/>
          <w:u w:val="single"/>
        </w:rPr>
      </w:pPr>
    </w:p>
    <w:p w:rsidR="00FC4B77" w:rsidRDefault="00FC4B77" w:rsidP="00FC4B77">
      <w:pPr>
        <w:pStyle w:val="NoSpacing"/>
        <w:jc w:val="center"/>
        <w:rPr>
          <w:b/>
          <w:sz w:val="24"/>
          <w:u w:val="single"/>
        </w:rPr>
        <w:sectPr w:rsidR="00FC4B77" w:rsidSect="000C3D00">
          <w:type w:val="continuous"/>
          <w:pgSz w:w="12240" w:h="15840"/>
          <w:pgMar w:top="1440" w:right="432" w:bottom="1440" w:left="432" w:header="720" w:footer="720" w:gutter="0"/>
          <w:cols w:num="2" w:space="720"/>
          <w:titlePg/>
          <w:docGrid w:linePitch="360"/>
        </w:sectPr>
      </w:pPr>
    </w:p>
    <w:p w:rsidR="007B58A6" w:rsidRPr="00FC4B77" w:rsidRDefault="007B58A6" w:rsidP="00FC4B77">
      <w:pPr>
        <w:pStyle w:val="NoSpacing"/>
        <w:jc w:val="center"/>
        <w:rPr>
          <w:b/>
          <w:sz w:val="24"/>
          <w:u w:val="single"/>
        </w:rPr>
      </w:pPr>
      <w:r w:rsidRPr="00FC4B77">
        <w:rPr>
          <w:b/>
          <w:sz w:val="24"/>
          <w:u w:val="single"/>
        </w:rPr>
        <w:t>Likelihood</w:t>
      </w:r>
    </w:p>
    <w:p w:rsidR="00FC4B77" w:rsidRPr="00FC4B77" w:rsidRDefault="00FC4B77" w:rsidP="00FC4B77">
      <w:pPr>
        <w:pStyle w:val="NoSpacing"/>
        <w:jc w:val="center"/>
        <w:rPr>
          <w:b/>
          <w:sz w:val="24"/>
        </w:rPr>
      </w:pPr>
      <w:r w:rsidRPr="00FC4B77">
        <w:rPr>
          <w:b/>
          <w:sz w:val="24"/>
        </w:rPr>
        <w:t>----------------------------------------------------------</w:t>
      </w:r>
      <w:r w:rsidR="000C3D00">
        <w:rPr>
          <w:b/>
          <w:sz w:val="24"/>
        </w:rPr>
        <w:t>-----------------</w:t>
      </w:r>
    </w:p>
    <w:p w:rsidR="007B58A6" w:rsidRPr="00FC4B77" w:rsidRDefault="007B58A6" w:rsidP="007B58A6">
      <w:pPr>
        <w:pStyle w:val="NoSpacing"/>
        <w:rPr>
          <w:b/>
          <w:sz w:val="24"/>
        </w:rPr>
      </w:pPr>
      <w:r w:rsidRPr="00FC4B77">
        <w:rPr>
          <w:b/>
          <w:sz w:val="24"/>
        </w:rPr>
        <w:t>Low:                </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left="720"/>
      </w:pPr>
      <w:r w:rsidRPr="00FC4B77">
        <w:rPr>
          <w:i/>
          <w:iCs/>
        </w:rPr>
        <w:t>And</w:t>
      </w:r>
    </w:p>
    <w:p w:rsidR="007B58A6" w:rsidRPr="00FC4B77" w:rsidRDefault="007B58A6" w:rsidP="007B58A6">
      <w:pPr>
        <w:pStyle w:val="NoSpacing"/>
      </w:pPr>
      <w:r w:rsidRPr="00FC4B77">
        <w:t>This would only be expected to occur in the event of a rare upset condition.</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Medium:</w:t>
      </w:r>
    </w:p>
    <w:p w:rsidR="007B58A6" w:rsidRPr="00FC4B77" w:rsidRDefault="007B58A6" w:rsidP="007B58A6">
      <w:pPr>
        <w:pStyle w:val="NoSpacing"/>
      </w:pPr>
      <w:r w:rsidRPr="00FC4B77">
        <w:t>To the best of your knowledge, this has not happened in the past with same or similar equipment/material/location.</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not be expected to occur under normal operating conditions.</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This would be expected to occur under reasonably anticipated upset conditions.</w:t>
      </w:r>
    </w:p>
    <w:p w:rsidR="007B58A6" w:rsidRPr="00FC4B77" w:rsidRDefault="007B58A6" w:rsidP="007B58A6">
      <w:pPr>
        <w:pStyle w:val="NoSpacing"/>
        <w:ind w:left="48"/>
        <w:rPr>
          <w:sz w:val="24"/>
        </w:rPr>
      </w:pPr>
    </w:p>
    <w:p w:rsidR="00B8312F" w:rsidRPr="00FC4B77" w:rsidRDefault="00B8312F" w:rsidP="007B58A6">
      <w:pPr>
        <w:pStyle w:val="NoSpacing"/>
        <w:rPr>
          <w:b/>
          <w:sz w:val="24"/>
        </w:rPr>
      </w:pPr>
    </w:p>
    <w:p w:rsidR="00FC4B77"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pPr>
      <w:r w:rsidRPr="00FC4B77">
        <w:t>This is known to have happened in the past with same or similar equipment/material/location.</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This could occur under normal operating conditions.</w:t>
      </w:r>
    </w:p>
    <w:p w:rsidR="007B58A6" w:rsidRPr="00FC4B77" w:rsidRDefault="007B58A6" w:rsidP="007B58A6">
      <w:pPr>
        <w:pStyle w:val="NoSpacing"/>
        <w:ind w:firstLine="720"/>
      </w:pPr>
      <w:r w:rsidRPr="00FC4B77">
        <w:rPr>
          <w:i/>
          <w:iCs/>
        </w:rPr>
        <w:t>And/or</w:t>
      </w:r>
    </w:p>
    <w:p w:rsidR="000C3D00" w:rsidRDefault="007B58A6" w:rsidP="007B58A6">
      <w:pPr>
        <w:pStyle w:val="NoSpacing"/>
      </w:pPr>
      <w:r w:rsidRPr="00FC4B77">
        <w:t>This could occur under reasonably anticipated upset conditions.</w:t>
      </w: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Default="00147F48" w:rsidP="007B58A6">
      <w:pPr>
        <w:pStyle w:val="NoSpacing"/>
      </w:pPr>
    </w:p>
    <w:p w:rsidR="00147F48" w:rsidRPr="00FC4B77" w:rsidRDefault="00147F48" w:rsidP="007B58A6">
      <w:pPr>
        <w:pStyle w:val="NoSpacing"/>
      </w:pPr>
    </w:p>
    <w:p w:rsidR="000C3D00" w:rsidRDefault="000C3D00" w:rsidP="000C3D00">
      <w:pPr>
        <w:pStyle w:val="NoSpacing"/>
        <w:rPr>
          <w:b/>
          <w:sz w:val="24"/>
        </w:rPr>
      </w:pPr>
      <w:r w:rsidRPr="00FC4B77">
        <w:rPr>
          <w:b/>
          <w:sz w:val="24"/>
        </w:rPr>
        <w:t>----------------------------------------------------------</w:t>
      </w:r>
      <w:r>
        <w:rPr>
          <w:b/>
          <w:sz w:val="24"/>
        </w:rPr>
        <w:t>-----------------</w:t>
      </w:r>
    </w:p>
    <w:p w:rsidR="007B58A6" w:rsidRPr="00FC4B77" w:rsidRDefault="007B58A6" w:rsidP="000C3D00">
      <w:pPr>
        <w:pStyle w:val="NoSpacing"/>
        <w:jc w:val="center"/>
        <w:rPr>
          <w:b/>
          <w:sz w:val="24"/>
          <w:u w:val="single"/>
        </w:rPr>
      </w:pPr>
      <w:r w:rsidRPr="00FC4B77">
        <w:rPr>
          <w:b/>
          <w:sz w:val="24"/>
          <w:u w:val="single"/>
        </w:rPr>
        <w:t>Severity</w:t>
      </w:r>
    </w:p>
    <w:p w:rsidR="000C3D00" w:rsidRPr="00FC4B77" w:rsidRDefault="000C3D00" w:rsidP="000C3D00">
      <w:pPr>
        <w:pStyle w:val="NoSpacing"/>
        <w:jc w:val="center"/>
        <w:rPr>
          <w:b/>
          <w:sz w:val="24"/>
        </w:rPr>
      </w:pPr>
      <w:r w:rsidRPr="00FC4B77">
        <w:rPr>
          <w:b/>
          <w:sz w:val="24"/>
        </w:rPr>
        <w:t>----------------------------------------------------------</w:t>
      </w:r>
      <w:r>
        <w:rPr>
          <w:b/>
          <w:sz w:val="24"/>
        </w:rPr>
        <w:t>-----------------</w:t>
      </w:r>
    </w:p>
    <w:p w:rsidR="007B58A6" w:rsidRPr="00FC4B77" w:rsidRDefault="007B58A6" w:rsidP="007B58A6">
      <w:pPr>
        <w:pStyle w:val="NoSpacing"/>
        <w:rPr>
          <w:b/>
          <w:sz w:val="24"/>
        </w:rPr>
      </w:pPr>
      <w:r w:rsidRPr="00FC4B77">
        <w:rPr>
          <w:b/>
          <w:sz w:val="24"/>
        </w:rPr>
        <w:t>Low:</w:t>
      </w:r>
    </w:p>
    <w:p w:rsidR="007B58A6" w:rsidRPr="00FC4B77" w:rsidRDefault="007B58A6" w:rsidP="007B58A6">
      <w:pPr>
        <w:pStyle w:val="NoSpacing"/>
      </w:pPr>
      <w:r w:rsidRPr="00FC4B77">
        <w:t>This would not cause an injury or exposure that would require medical evaluation or treatment.</w:t>
      </w:r>
    </w:p>
    <w:p w:rsidR="007B58A6" w:rsidRPr="00FC4B77" w:rsidRDefault="007B58A6" w:rsidP="007B58A6">
      <w:pPr>
        <w:pStyle w:val="NoSpacing"/>
        <w:ind w:firstLine="720"/>
      </w:pPr>
      <w:r w:rsidRPr="00FC4B77">
        <w:rPr>
          <w:i/>
          <w:iCs/>
        </w:rPr>
        <w:t>And</w:t>
      </w:r>
    </w:p>
    <w:p w:rsidR="007B58A6" w:rsidRPr="00FC4B77" w:rsidRDefault="007B58A6" w:rsidP="007B58A6">
      <w:pPr>
        <w:pStyle w:val="NoSpacing"/>
      </w:pPr>
      <w:r w:rsidRPr="00FC4B77">
        <w:t>No permanent damage to equipment or facility would result.</w:t>
      </w:r>
    </w:p>
    <w:p w:rsidR="007B58A6" w:rsidRPr="00FC4B77" w:rsidRDefault="007B58A6" w:rsidP="007B58A6">
      <w:pPr>
        <w:pStyle w:val="NoSpacing"/>
        <w:ind w:firstLine="720"/>
      </w:pPr>
      <w:r w:rsidRPr="00FC4B77">
        <w:rPr>
          <w:i/>
          <w:iCs/>
        </w:rPr>
        <w:t>And</w:t>
      </w:r>
    </w:p>
    <w:p w:rsidR="007B58A6" w:rsidRDefault="007B58A6" w:rsidP="007B58A6">
      <w:pPr>
        <w:pStyle w:val="NoSpacing"/>
      </w:pPr>
      <w:r w:rsidRPr="00FC4B77">
        <w:t>Damages would not result in downtime of more than a few hour.</w:t>
      </w:r>
    </w:p>
    <w:p w:rsidR="000C3D00" w:rsidRPr="00FC4B77" w:rsidRDefault="000C3D00" w:rsidP="007B58A6">
      <w:pPr>
        <w:pStyle w:val="NoSpacing"/>
      </w:pPr>
    </w:p>
    <w:p w:rsidR="000C3D00" w:rsidRPr="00FC4B77" w:rsidRDefault="007B58A6" w:rsidP="000C3D00">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0C3D00">
      <w:pPr>
        <w:pStyle w:val="NoSpacing"/>
        <w:rPr>
          <w:b/>
          <w:sz w:val="24"/>
        </w:rPr>
      </w:pPr>
      <w:r w:rsidRPr="00FC4B77">
        <w:rPr>
          <w:b/>
          <w:sz w:val="24"/>
        </w:rPr>
        <w:t>Medium:</w:t>
      </w:r>
    </w:p>
    <w:p w:rsidR="007B58A6" w:rsidRPr="00FC4B77" w:rsidRDefault="007B58A6" w:rsidP="007B58A6">
      <w:pPr>
        <w:pStyle w:val="NoSpacing"/>
      </w:pPr>
      <w:r w:rsidRPr="00FC4B77">
        <w:t>Injuries or exposures would not exceed first-aid level treatment and would not result in any lost work days due to injury.</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Minor equipment or facility damage would result.</w:t>
      </w:r>
    </w:p>
    <w:p w:rsidR="007B58A6" w:rsidRPr="00FC4B77" w:rsidRDefault="007B58A6" w:rsidP="007B58A6">
      <w:pPr>
        <w:pStyle w:val="NoSpacing"/>
        <w:ind w:firstLine="720"/>
      </w:pPr>
      <w:r w:rsidRPr="00FC4B77">
        <w:rPr>
          <w:i/>
          <w:iCs/>
        </w:rPr>
        <w:t>And/or</w:t>
      </w:r>
    </w:p>
    <w:p w:rsidR="007B58A6" w:rsidRPr="00FC4B77" w:rsidRDefault="007B58A6" w:rsidP="007B58A6">
      <w:pPr>
        <w:pStyle w:val="NoSpacing"/>
      </w:pPr>
      <w:r w:rsidRPr="00FC4B77">
        <w:t>Damages would result in downtime of a few hours or more.</w:t>
      </w:r>
    </w:p>
    <w:p w:rsidR="007B58A6" w:rsidRPr="00FC4B77" w:rsidRDefault="007B58A6" w:rsidP="007B58A6">
      <w:pPr>
        <w:pStyle w:val="NoSpacing"/>
        <w:ind w:firstLine="720"/>
      </w:pPr>
      <w:r w:rsidRPr="00FC4B77">
        <w:rPr>
          <w:i/>
          <w:iCs/>
        </w:rPr>
        <w:t>And/or</w:t>
      </w:r>
    </w:p>
    <w:p w:rsidR="0022162E" w:rsidRPr="00FC4B77" w:rsidRDefault="007B58A6" w:rsidP="007B58A6">
      <w:pPr>
        <w:pStyle w:val="NoSpacing"/>
      </w:pPr>
      <w:r w:rsidRPr="00FC4B77">
        <w:t>A hazardous material spill clean-up would need to be done by the lab.</w:t>
      </w:r>
    </w:p>
    <w:p w:rsidR="007B58A6" w:rsidRPr="00147F48" w:rsidRDefault="007B58A6" w:rsidP="00147F48">
      <w:pPr>
        <w:pStyle w:val="NoSpacing"/>
        <w:jc w:val="center"/>
        <w:rPr>
          <w:b/>
          <w:sz w:val="24"/>
        </w:rPr>
      </w:pPr>
      <w:r w:rsidRPr="00FC4B77">
        <w:rPr>
          <w:sz w:val="24"/>
        </w:rPr>
        <w:t> </w:t>
      </w:r>
      <w:r w:rsidR="000C3D00" w:rsidRPr="00FC4B77">
        <w:rPr>
          <w:b/>
          <w:sz w:val="24"/>
        </w:rPr>
        <w:t>----------------------------------------------------------</w:t>
      </w:r>
      <w:r w:rsidR="000C3D00">
        <w:rPr>
          <w:b/>
          <w:sz w:val="24"/>
        </w:rPr>
        <w:t>----------------</w:t>
      </w:r>
    </w:p>
    <w:p w:rsidR="007B58A6" w:rsidRPr="00FC4B77" w:rsidRDefault="007B58A6" w:rsidP="007B58A6">
      <w:pPr>
        <w:pStyle w:val="NoSpacing"/>
        <w:rPr>
          <w:b/>
          <w:sz w:val="24"/>
        </w:rPr>
      </w:pPr>
      <w:r w:rsidRPr="00FC4B77">
        <w:rPr>
          <w:b/>
          <w:sz w:val="24"/>
        </w:rPr>
        <w:t>High:</w:t>
      </w:r>
    </w:p>
    <w:p w:rsidR="007B58A6" w:rsidRPr="00FC4B77" w:rsidRDefault="007B58A6" w:rsidP="007B58A6">
      <w:pPr>
        <w:pStyle w:val="NoSpacing"/>
        <w:rPr>
          <w:szCs w:val="20"/>
        </w:rPr>
      </w:pPr>
      <w:r w:rsidRPr="00FC4B77">
        <w:rPr>
          <w:szCs w:val="20"/>
        </w:rPr>
        <w:t>Injuries or exposures would require medical treatment beyond first-aid and/or would result in lost work days due to injury.</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Serious equipment or facility damage would result.</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 to the facility would be beyond the lab/room of origin.</w:t>
      </w:r>
    </w:p>
    <w:p w:rsidR="007B58A6" w:rsidRPr="00FC4B77" w:rsidRDefault="007B58A6" w:rsidP="007B58A6">
      <w:pPr>
        <w:pStyle w:val="NoSpacing"/>
        <w:ind w:firstLine="720"/>
        <w:rPr>
          <w:szCs w:val="20"/>
        </w:rPr>
      </w:pPr>
      <w:r w:rsidRPr="00FC4B77">
        <w:rPr>
          <w:i/>
          <w:iCs/>
          <w:szCs w:val="20"/>
        </w:rPr>
        <w:t>And/or</w:t>
      </w:r>
    </w:p>
    <w:p w:rsidR="007B58A6" w:rsidRPr="00FC4B77" w:rsidRDefault="007B58A6" w:rsidP="007B58A6">
      <w:pPr>
        <w:pStyle w:val="NoSpacing"/>
        <w:rPr>
          <w:szCs w:val="20"/>
        </w:rPr>
      </w:pPr>
      <w:r w:rsidRPr="00FC4B77">
        <w:rPr>
          <w:szCs w:val="20"/>
        </w:rPr>
        <w:t>Damages would result in more than one day of downtime.</w:t>
      </w:r>
    </w:p>
    <w:p w:rsidR="007B58A6" w:rsidRPr="00FC4B77" w:rsidRDefault="007B58A6" w:rsidP="007B58A6">
      <w:pPr>
        <w:pStyle w:val="NoSpacing"/>
        <w:ind w:firstLine="720"/>
        <w:rPr>
          <w:szCs w:val="20"/>
        </w:rPr>
      </w:pPr>
      <w:r w:rsidRPr="00FC4B77">
        <w:rPr>
          <w:i/>
          <w:iCs/>
          <w:szCs w:val="20"/>
        </w:rPr>
        <w:t>And/or</w:t>
      </w:r>
    </w:p>
    <w:p w:rsidR="000C3D00" w:rsidRDefault="007B58A6" w:rsidP="007B58A6">
      <w:pPr>
        <w:pStyle w:val="NoSpacing"/>
        <w:rPr>
          <w:szCs w:val="20"/>
        </w:rPr>
      </w:pPr>
      <w:r w:rsidRPr="00FC4B77">
        <w:rPr>
          <w:szCs w:val="20"/>
        </w:rPr>
        <w:t>External hazmat team required for ha</w:t>
      </w:r>
      <w:r w:rsidR="000C3D00">
        <w:rPr>
          <w:szCs w:val="20"/>
        </w:rPr>
        <w:t>zardous material spill clean-up</w:t>
      </w:r>
    </w:p>
    <w:p w:rsidR="00147F48" w:rsidRDefault="00147F48" w:rsidP="007B58A6">
      <w:pPr>
        <w:pStyle w:val="NoSpacing"/>
        <w:rPr>
          <w:szCs w:val="20"/>
        </w:rPr>
      </w:pPr>
      <w:r w:rsidRPr="00FC4B77">
        <w:rPr>
          <w:b/>
          <w:sz w:val="24"/>
        </w:rPr>
        <w:t>----------------------------------------------------------</w:t>
      </w:r>
      <w:r>
        <w:rPr>
          <w:b/>
          <w:sz w:val="24"/>
        </w:rPr>
        <w:t>-----------------</w:t>
      </w:r>
    </w:p>
    <w:p w:rsidR="00147F48" w:rsidRPr="000C3D00" w:rsidRDefault="00147F48" w:rsidP="007B58A6">
      <w:pPr>
        <w:pStyle w:val="NoSpacing"/>
        <w:rPr>
          <w:szCs w:val="20"/>
        </w:rPr>
        <w:sectPr w:rsidR="00147F48" w:rsidRPr="000C3D00" w:rsidSect="000C3D00">
          <w:type w:val="continuous"/>
          <w:pgSz w:w="12240" w:h="15840"/>
          <w:pgMar w:top="1440" w:right="432" w:bottom="1440" w:left="432" w:header="720" w:footer="720" w:gutter="0"/>
          <w:cols w:num="2" w:space="288"/>
          <w:titlePg/>
          <w:docGrid w:linePitch="360"/>
        </w:sectPr>
      </w:pPr>
    </w:p>
    <w:p w:rsidR="00FC4B77" w:rsidRDefault="00FC4B77" w:rsidP="007B58A6">
      <w:pPr>
        <w:pStyle w:val="NoSpacing"/>
        <w:rPr>
          <w:sz w:val="20"/>
          <w:szCs w:val="20"/>
        </w:rPr>
      </w:pPr>
    </w:p>
    <w:p w:rsidR="000C3D00" w:rsidRDefault="000C3D00" w:rsidP="007B58A6">
      <w:pPr>
        <w:pStyle w:val="NoSpacing"/>
        <w:sectPr w:rsidR="000C3D00" w:rsidSect="000C3D00">
          <w:type w:val="continuous"/>
          <w:pgSz w:w="12240" w:h="15840"/>
          <w:pgMar w:top="1440" w:right="432" w:bottom="1440" w:left="432" w:header="720" w:footer="720" w:gutter="0"/>
          <w:cols w:num="2" w:space="0"/>
          <w:titlePg/>
          <w:docGrid w:linePitch="360"/>
        </w:sectPr>
      </w:pPr>
    </w:p>
    <w:p w:rsidR="00274E0D" w:rsidRDefault="00274E0D">
      <w:pPr>
        <w:rPr>
          <w:b/>
          <w:sz w:val="24"/>
        </w:rPr>
      </w:pPr>
      <w:r>
        <w:rPr>
          <w:b/>
          <w:sz w:val="24"/>
        </w:rPr>
        <w:br w:type="page"/>
      </w:r>
    </w:p>
    <w:p w:rsidR="00274E0D" w:rsidRPr="0020631B" w:rsidRDefault="00274E0D" w:rsidP="00274E0D">
      <w:pPr>
        <w:pStyle w:val="Heading1"/>
      </w:pPr>
      <w:r w:rsidRPr="00274E0D">
        <w:lastRenderedPageBreak/>
        <w:t>Appendix B:</w:t>
      </w:r>
      <w:r>
        <w:t xml:space="preserve">  </w:t>
      </w:r>
      <w:r w:rsidRPr="0020631B">
        <w:t>EXAMPLE TASK/HAZARDS/RISKS/CONTROLS</w:t>
      </w:r>
    </w:p>
    <w:p w:rsidR="00274E0D" w:rsidRPr="000E0023" w:rsidRDefault="00274E0D" w:rsidP="00274E0D">
      <w:pPr>
        <w:pStyle w:val="ListParagraph"/>
        <w:numPr>
          <w:ilvl w:val="0"/>
          <w:numId w:val="18"/>
        </w:numPr>
        <w:rPr>
          <w:color w:val="FF0000"/>
        </w:rPr>
      </w:pPr>
      <w:r>
        <w:rPr>
          <w:b/>
          <w:color w:val="FF0000"/>
        </w:rPr>
        <w:t>Diluting hydrofluoric acid</w:t>
      </w:r>
    </w:p>
    <w:p w:rsidR="00274E0D" w:rsidRDefault="00274E0D" w:rsidP="00274E0D">
      <w:pPr>
        <w:ind w:left="720"/>
        <w:rPr>
          <w:color w:val="FF0000"/>
        </w:rPr>
      </w:pPr>
      <w:r>
        <w:rPr>
          <w:color w:val="FF0000"/>
        </w:rPr>
        <w:t>Hydrofluoric acid (49%) is poured from a 500-mL bottle through a plastic funnel into a 25-mL plastic graduated cylinder to the 11-mL mark.  Any excess acid that was dispensed is pouring from the graduated cylinder back into the bottle.  The 11-mL of hydrofluoric acid are then poured into a 250-mL plastic beaker containing 50 mL of D.I. water.</w:t>
      </w:r>
    </w:p>
    <w:p w:rsidR="00274E0D" w:rsidRDefault="00274E0D" w:rsidP="00274E0D">
      <w:pPr>
        <w:ind w:left="720"/>
        <w:rPr>
          <w:color w:val="FF0000"/>
        </w:rPr>
      </w:pPr>
      <w:r>
        <w:rPr>
          <w:noProof/>
          <w:color w:val="FF0000"/>
        </w:rPr>
        <mc:AlternateContent>
          <mc:Choice Requires="wps">
            <w:drawing>
              <wp:anchor distT="0" distB="0" distL="114300" distR="114300" simplePos="0" relativeHeight="251661312" behindDoc="0" locked="0" layoutInCell="1" allowOverlap="1" wp14:anchorId="4A982B15" wp14:editId="4AB9B2B3">
                <wp:simplePos x="0" y="0"/>
                <wp:positionH relativeFrom="margin">
                  <wp:posOffset>469900</wp:posOffset>
                </wp:positionH>
                <wp:positionV relativeFrom="paragraph">
                  <wp:posOffset>3810</wp:posOffset>
                </wp:positionV>
                <wp:extent cx="1426029" cy="936171"/>
                <wp:effectExtent l="0" t="0" r="22225" b="16510"/>
                <wp:wrapSquare wrapText="bothSides"/>
                <wp:docPr id="4" name="Rectangle 4"/>
                <wp:cNvGraphicFramePr/>
                <a:graphic xmlns:a="http://schemas.openxmlformats.org/drawingml/2006/main">
                  <a:graphicData uri="http://schemas.microsoft.com/office/word/2010/wordprocessingShape">
                    <wps:wsp>
                      <wps:cNvSpPr/>
                      <wps:spPr>
                        <a:xfrm>
                          <a:off x="0" y="0"/>
                          <a:ext cx="1426029" cy="936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4E0D" w:rsidRDefault="00274E0D" w:rsidP="00274E0D">
                            <w:pPr>
                              <w:jc w:val="center"/>
                            </w:pPr>
                            <w:r>
                              <w:t>Photo of Equipment/Process if available</w:t>
                            </w:r>
                          </w:p>
                          <w:p w:rsidR="00274E0D" w:rsidRDefault="00274E0D" w:rsidP="0027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2B15" id="Rectangle 4" o:spid="_x0000_s1027" style="position:absolute;left:0;text-align:left;margin-left:37pt;margin-top:.3pt;width:112.3pt;height:7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" fillcolor="#5b9bd5 [3204]" strokecolor="#1f4d78 [1604]" strokeweight="1pt">
                <v:textbox>
                  <w:txbxContent>
                    <w:p w:rsidR="00274E0D" w:rsidRDefault="00274E0D" w:rsidP="00274E0D">
                      <w:pPr>
                        <w:jc w:val="center"/>
                      </w:pPr>
                      <w:r>
                        <w:t>Photo of Equipment/Process if available</w:t>
                      </w:r>
                    </w:p>
                    <w:p w:rsidR="00274E0D" w:rsidRDefault="00274E0D" w:rsidP="00274E0D">
                      <w:pPr>
                        <w:jc w:val="center"/>
                      </w:pPr>
                    </w:p>
                  </w:txbxContent>
                </v:textbox>
                <w10:wrap type="square" anchorx="margin"/>
              </v:rect>
            </w:pict>
          </mc:Fallback>
        </mc:AlternateContent>
      </w: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p>
    <w:p w:rsidR="00274E0D" w:rsidRDefault="00274E0D" w:rsidP="00274E0D">
      <w:pPr>
        <w:ind w:left="720"/>
        <w:rPr>
          <w:color w:val="FF0000"/>
        </w:rPr>
      </w:pPr>
      <w:r>
        <w:rPr>
          <w:color w:val="FF0000"/>
        </w:rPr>
        <w:t>(See Example Hazard-Control Table on Next Page)</w:t>
      </w:r>
    </w:p>
    <w:p w:rsidR="00274E0D" w:rsidRDefault="00274E0D" w:rsidP="00274E0D">
      <w:pPr>
        <w:rPr>
          <w:color w:val="FF0000"/>
        </w:rPr>
      </w:pPr>
      <w:r>
        <w:rPr>
          <w:color w:val="FF0000"/>
        </w:rPr>
        <w:br w:type="page"/>
      </w:r>
    </w:p>
    <w:p w:rsidR="00274E0D" w:rsidRDefault="00274E0D" w:rsidP="00274E0D">
      <w:pPr>
        <w:rPr>
          <w:color w:val="FF0000"/>
        </w:rPr>
      </w:pPr>
      <w:r>
        <w:rPr>
          <w:color w:val="FF0000"/>
        </w:rPr>
        <w:lastRenderedPageBreak/>
        <w:t>EXAMPLE HAZARD-CONTROL TABLE</w:t>
      </w:r>
    </w:p>
    <w:tbl>
      <w:tblPr>
        <w:tblStyle w:val="TableGrid"/>
        <w:tblpPr w:leftFromText="180" w:rightFromText="180" w:vertAnchor="text" w:horzAnchor="margin" w:tblpY="152"/>
        <w:tblW w:w="10255" w:type="dxa"/>
        <w:tblLook w:val="04A0" w:firstRow="1" w:lastRow="0" w:firstColumn="1" w:lastColumn="0" w:noHBand="0" w:noVBand="1"/>
      </w:tblPr>
      <w:tblGrid>
        <w:gridCol w:w="3330"/>
        <w:gridCol w:w="1364"/>
        <w:gridCol w:w="1158"/>
        <w:gridCol w:w="4403"/>
      </w:tblGrid>
      <w:tr w:rsidR="00274E0D" w:rsidTr="009D7F12">
        <w:trPr>
          <w:trHeight w:val="260"/>
        </w:trPr>
        <w:tc>
          <w:tcPr>
            <w:tcW w:w="10255" w:type="dxa"/>
            <w:gridSpan w:val="4"/>
            <w:shd w:val="clear" w:color="auto" w:fill="FFC000"/>
          </w:tcPr>
          <w:p w:rsidR="00274E0D" w:rsidRPr="00896F32" w:rsidRDefault="00274E0D" w:rsidP="009D7F12">
            <w:pPr>
              <w:rPr>
                <w:b/>
              </w:rPr>
            </w:pPr>
            <w:r>
              <w:rPr>
                <w:b/>
              </w:rPr>
              <w:t>Hazard:  Highly toxic and corrosive chemical (Hydrofluoric acid)</w:t>
            </w:r>
          </w:p>
        </w:tc>
      </w:tr>
      <w:tr w:rsidR="00274E0D" w:rsidTr="009D7F12">
        <w:trPr>
          <w:trHeight w:val="260"/>
        </w:trPr>
        <w:tc>
          <w:tcPr>
            <w:tcW w:w="3330" w:type="dxa"/>
            <w:shd w:val="clear" w:color="auto" w:fill="D9D9D9" w:themeFill="background1" w:themeFillShade="D9"/>
          </w:tcPr>
          <w:p w:rsidR="00274E0D" w:rsidRPr="00896F32" w:rsidRDefault="00274E0D" w:rsidP="009D7F12">
            <w:pPr>
              <w:rPr>
                <w:b/>
              </w:rPr>
            </w:pPr>
            <w:r w:rsidRPr="00896F32">
              <w:rPr>
                <w:b/>
              </w:rPr>
              <w:t>Risk</w:t>
            </w:r>
          </w:p>
        </w:tc>
        <w:tc>
          <w:tcPr>
            <w:tcW w:w="1364" w:type="dxa"/>
            <w:shd w:val="clear" w:color="auto" w:fill="D9D9D9" w:themeFill="background1" w:themeFillShade="D9"/>
          </w:tcPr>
          <w:p w:rsidR="00274E0D" w:rsidRPr="00896F32" w:rsidRDefault="00274E0D" w:rsidP="009D7F12">
            <w:pPr>
              <w:rPr>
                <w:b/>
              </w:rPr>
            </w:pPr>
            <w:r w:rsidRPr="00896F32">
              <w:rPr>
                <w:b/>
              </w:rPr>
              <w:t>Likelihood</w:t>
            </w:r>
          </w:p>
        </w:tc>
        <w:tc>
          <w:tcPr>
            <w:tcW w:w="1158" w:type="dxa"/>
            <w:shd w:val="clear" w:color="auto" w:fill="D9D9D9" w:themeFill="background1" w:themeFillShade="D9"/>
          </w:tcPr>
          <w:p w:rsidR="00274E0D" w:rsidRPr="00896F32" w:rsidRDefault="00274E0D" w:rsidP="009D7F12">
            <w:pPr>
              <w:rPr>
                <w:b/>
              </w:rPr>
            </w:pPr>
            <w:r w:rsidRPr="00896F32">
              <w:rPr>
                <w:b/>
              </w:rPr>
              <w:t>Severity</w:t>
            </w:r>
          </w:p>
        </w:tc>
        <w:tc>
          <w:tcPr>
            <w:tcW w:w="4403" w:type="dxa"/>
            <w:shd w:val="clear" w:color="auto" w:fill="D9D9D9" w:themeFill="background1" w:themeFillShade="D9"/>
          </w:tcPr>
          <w:p w:rsidR="00274E0D" w:rsidRPr="00896F32" w:rsidRDefault="00274E0D" w:rsidP="009D7F12">
            <w:pPr>
              <w:rPr>
                <w:b/>
              </w:rPr>
            </w:pPr>
            <w:r>
              <w:rPr>
                <w:b/>
              </w:rPr>
              <w:t xml:space="preserve">Risk </w:t>
            </w:r>
            <w:r w:rsidRPr="00896F32">
              <w:rPr>
                <w:b/>
              </w:rPr>
              <w:t>Factors</w:t>
            </w:r>
          </w:p>
        </w:tc>
      </w:tr>
      <w:tr w:rsidR="00274E0D" w:rsidTr="009D7F12">
        <w:trPr>
          <w:trHeight w:val="603"/>
        </w:trPr>
        <w:tc>
          <w:tcPr>
            <w:tcW w:w="3330" w:type="dxa"/>
          </w:tcPr>
          <w:p w:rsidR="00274E0D" w:rsidRDefault="00274E0D" w:rsidP="009D7F12">
            <w:r>
              <w:t>Serious burns to eyes or skin from hydrofluoric acid exposure</w:t>
            </w:r>
          </w:p>
        </w:tc>
        <w:tc>
          <w:tcPr>
            <w:tcW w:w="1364" w:type="dxa"/>
          </w:tcPr>
          <w:p w:rsidR="00274E0D" w:rsidRDefault="00274E0D" w:rsidP="009D7F12">
            <w:r>
              <w:t>M</w:t>
            </w:r>
          </w:p>
        </w:tc>
        <w:tc>
          <w:tcPr>
            <w:tcW w:w="1158" w:type="dxa"/>
          </w:tcPr>
          <w:p w:rsidR="00274E0D" w:rsidRDefault="00274E0D" w:rsidP="009D7F12">
            <w:r>
              <w:t>H</w:t>
            </w:r>
          </w:p>
        </w:tc>
        <w:tc>
          <w:tcPr>
            <w:tcW w:w="4403" w:type="dxa"/>
          </w:tcPr>
          <w:p w:rsidR="00274E0D" w:rsidRDefault="00274E0D" w:rsidP="009D7F12">
            <w:r>
              <w:t>Chemical spill/splash</w:t>
            </w:r>
          </w:p>
          <w:p w:rsidR="00274E0D" w:rsidRDefault="00274E0D" w:rsidP="009D7F12">
            <w:r>
              <w:t>Poor housekeeping practices/contaminated surfaces</w:t>
            </w:r>
          </w:p>
        </w:tc>
      </w:tr>
      <w:tr w:rsidR="00274E0D" w:rsidTr="009D7F12">
        <w:trPr>
          <w:trHeight w:val="293"/>
        </w:trPr>
        <w:tc>
          <w:tcPr>
            <w:tcW w:w="10255" w:type="dxa"/>
            <w:gridSpan w:val="4"/>
            <w:shd w:val="clear" w:color="auto" w:fill="D9D9D9" w:themeFill="background1" w:themeFillShade="D9"/>
          </w:tcPr>
          <w:p w:rsidR="00274E0D" w:rsidRDefault="00274E0D" w:rsidP="009D7F12">
            <w:pPr>
              <w:jc w:val="center"/>
            </w:pPr>
            <w:r w:rsidRPr="0033379F">
              <w:rPr>
                <w:b/>
              </w:rPr>
              <w:t>Controls</w:t>
            </w:r>
          </w:p>
        </w:tc>
      </w:tr>
      <w:tr w:rsidR="00274E0D" w:rsidTr="009D7F12">
        <w:trPr>
          <w:trHeight w:val="1379"/>
        </w:trPr>
        <w:tc>
          <w:tcPr>
            <w:tcW w:w="3330" w:type="dxa"/>
          </w:tcPr>
          <w:p w:rsidR="00274E0D" w:rsidRPr="0033379F" w:rsidRDefault="00274E0D" w:rsidP="009D7F12">
            <w:pPr>
              <w:rPr>
                <w:b/>
              </w:rPr>
            </w:pPr>
            <w:r>
              <w:rPr>
                <w:b/>
              </w:rPr>
              <w:t>Administrative [work practices]</w:t>
            </w:r>
          </w:p>
        </w:tc>
        <w:tc>
          <w:tcPr>
            <w:tcW w:w="6925" w:type="dxa"/>
            <w:gridSpan w:val="3"/>
          </w:tcPr>
          <w:p w:rsidR="00274E0D" w:rsidRDefault="00274E0D" w:rsidP="009D7F12">
            <w:r>
              <w:t>-Do not work with HF when alone in lab, notify lab mates before working with HF</w:t>
            </w:r>
          </w:p>
          <w:p w:rsidR="00274E0D" w:rsidRDefault="00274E0D" w:rsidP="009D7F12">
            <w:r>
              <w:t>-Clean up all spills immediately.  Ensure that no liquids puddles or droplets are on the work surface when done.</w:t>
            </w:r>
          </w:p>
          <w:p w:rsidR="00274E0D" w:rsidRDefault="00274E0D" w:rsidP="009D7F12">
            <w:r>
              <w:t>-Close HF bottle immediately after pouring chemical.  Do not leave bottle open.</w:t>
            </w:r>
          </w:p>
          <w:p w:rsidR="00274E0D" w:rsidRDefault="00274E0D" w:rsidP="009D7F12">
            <w:r>
              <w:t>-Thoroughly rinse all labware immediately after use.</w:t>
            </w:r>
          </w:p>
          <w:p w:rsidR="00274E0D" w:rsidRDefault="00274E0D" w:rsidP="009D7F12">
            <w:r>
              <w:t xml:space="preserve">-Wipe off outside of bottle with a damp paper towel after use.  </w:t>
            </w:r>
          </w:p>
          <w:p w:rsidR="00274E0D" w:rsidRDefault="00274E0D" w:rsidP="009D7F12">
            <w:r>
              <w:t>-Conduct this task only inside of a working chemical fume hood.</w:t>
            </w:r>
          </w:p>
          <w:p w:rsidR="00274E0D" w:rsidRDefault="00274E0D" w:rsidP="009D7F12">
            <w:r>
              <w:t>-Label the area where HF is stored and used.</w:t>
            </w:r>
          </w:p>
          <w:p w:rsidR="00274E0D" w:rsidRDefault="00274E0D" w:rsidP="009D7F12">
            <w:r>
              <w:t>-Use an appropriately sized funnel for the size of the graduated cylinder.</w:t>
            </w:r>
          </w:p>
          <w:p w:rsidR="00274E0D" w:rsidRDefault="00274E0D" w:rsidP="009D7F12">
            <w:r>
              <w:t xml:space="preserve">-Remove gloves if they become contaminated.  Change gloves immediately after completion of task.  </w:t>
            </w:r>
          </w:p>
          <w:p w:rsidR="00274E0D" w:rsidRDefault="00274E0D" w:rsidP="009D7F12">
            <w:r>
              <w:t>-Wash hands immediately after completion of task.</w:t>
            </w:r>
          </w:p>
        </w:tc>
      </w:tr>
      <w:tr w:rsidR="00274E0D" w:rsidTr="009D7F12">
        <w:trPr>
          <w:trHeight w:val="364"/>
        </w:trPr>
        <w:tc>
          <w:tcPr>
            <w:tcW w:w="3330" w:type="dxa"/>
          </w:tcPr>
          <w:p w:rsidR="00274E0D" w:rsidRDefault="00274E0D" w:rsidP="009D7F12">
            <w:pPr>
              <w:rPr>
                <w:b/>
              </w:rPr>
            </w:pPr>
            <w:r>
              <w:rPr>
                <w:b/>
              </w:rPr>
              <w:t>Engineering</w:t>
            </w:r>
          </w:p>
        </w:tc>
        <w:tc>
          <w:tcPr>
            <w:tcW w:w="6925" w:type="dxa"/>
            <w:gridSpan w:val="3"/>
          </w:tcPr>
          <w:p w:rsidR="00274E0D" w:rsidRDefault="00274E0D" w:rsidP="009D7F12">
            <w:r>
              <w:t xml:space="preserve">-Use the chemical fume hood sash as a barrier to shield your face and as much of your body as possible while performing this task.  </w:t>
            </w:r>
          </w:p>
          <w:p w:rsidR="00274E0D" w:rsidRDefault="00274E0D" w:rsidP="009D7F12">
            <w:r>
              <w:t>-Use a metal clamp to secure the graduated cylinder from tipping during pour.</w:t>
            </w:r>
          </w:p>
        </w:tc>
      </w:tr>
      <w:tr w:rsidR="00274E0D" w:rsidTr="009D7F12">
        <w:trPr>
          <w:trHeight w:val="355"/>
        </w:trPr>
        <w:tc>
          <w:tcPr>
            <w:tcW w:w="3330" w:type="dxa"/>
          </w:tcPr>
          <w:p w:rsidR="00274E0D" w:rsidRPr="0033379F" w:rsidRDefault="00274E0D" w:rsidP="009D7F12">
            <w:pPr>
              <w:rPr>
                <w:b/>
              </w:rPr>
            </w:pPr>
            <w:r>
              <w:rPr>
                <w:b/>
              </w:rPr>
              <w:t>Personal Protective Equipment</w:t>
            </w:r>
          </w:p>
        </w:tc>
        <w:tc>
          <w:tcPr>
            <w:tcW w:w="6925" w:type="dxa"/>
            <w:gridSpan w:val="3"/>
          </w:tcPr>
          <w:p w:rsidR="00274E0D" w:rsidRDefault="00274E0D" w:rsidP="009D7F12">
            <w:r>
              <w:t>Standard lab attire (long pants, fully-enclosed shoes) and</w:t>
            </w:r>
          </w:p>
          <w:p w:rsidR="00274E0D" w:rsidRDefault="00274E0D" w:rsidP="009D7F12">
            <w:r>
              <w:t>-lab coat</w:t>
            </w:r>
          </w:p>
          <w:p w:rsidR="00274E0D" w:rsidRDefault="00274E0D" w:rsidP="009D7F12">
            <w:r>
              <w:t>-safety glasses</w:t>
            </w:r>
          </w:p>
          <w:p w:rsidR="00274E0D" w:rsidRDefault="00274E0D" w:rsidP="009D7F12">
            <w:r>
              <w:t>-Minimum 8-mil-thickness nitrile glove or double glove with 4-mil nitrile gloves</w:t>
            </w:r>
          </w:p>
        </w:tc>
      </w:tr>
      <w:tr w:rsidR="00274E0D" w:rsidTr="009D7F12">
        <w:trPr>
          <w:trHeight w:val="427"/>
        </w:trPr>
        <w:tc>
          <w:tcPr>
            <w:tcW w:w="3330" w:type="dxa"/>
          </w:tcPr>
          <w:p w:rsidR="00274E0D" w:rsidRDefault="00274E0D" w:rsidP="009D7F12">
            <w:pPr>
              <w:rPr>
                <w:b/>
              </w:rPr>
            </w:pPr>
            <w:r>
              <w:rPr>
                <w:b/>
              </w:rPr>
              <w:t>Other mitigating factors</w:t>
            </w:r>
          </w:p>
          <w:p w:rsidR="00274E0D" w:rsidRPr="0033379F" w:rsidRDefault="00274E0D" w:rsidP="009D7F12">
            <w:pPr>
              <w:rPr>
                <w:b/>
              </w:rPr>
            </w:pPr>
            <w:r>
              <w:rPr>
                <w:b/>
              </w:rPr>
              <w:t>(inherent risk reduction)</w:t>
            </w:r>
          </w:p>
        </w:tc>
        <w:tc>
          <w:tcPr>
            <w:tcW w:w="6925" w:type="dxa"/>
            <w:gridSpan w:val="3"/>
          </w:tcPr>
          <w:p w:rsidR="00274E0D" w:rsidRDefault="00274E0D" w:rsidP="009D7F12">
            <w:r>
              <w:t>An HF exposure kit with calcium gluconate gel is available in the lab near the area where HF is stored and used. Training is provided to all lab workers on the location and use of the kit.</w:t>
            </w:r>
          </w:p>
        </w:tc>
      </w:tr>
      <w:tr w:rsidR="00274E0D" w:rsidTr="009D7F12">
        <w:trPr>
          <w:trHeight w:val="547"/>
        </w:trPr>
        <w:tc>
          <w:tcPr>
            <w:tcW w:w="3330" w:type="dxa"/>
            <w:shd w:val="clear" w:color="auto" w:fill="D0CECE" w:themeFill="background2" w:themeFillShade="E6"/>
          </w:tcPr>
          <w:p w:rsidR="00274E0D" w:rsidRPr="00224900" w:rsidRDefault="00274E0D" w:rsidP="009D7F12">
            <w:pPr>
              <w:rPr>
                <w:b/>
              </w:rPr>
            </w:pPr>
            <w:r w:rsidRPr="00224900">
              <w:rPr>
                <w:b/>
              </w:rPr>
              <w:t>Recommendations for additional controls [EHRS USE ONLY]</w:t>
            </w:r>
          </w:p>
        </w:tc>
        <w:tc>
          <w:tcPr>
            <w:tcW w:w="6925" w:type="dxa"/>
            <w:gridSpan w:val="3"/>
            <w:shd w:val="clear" w:color="auto" w:fill="D0CECE" w:themeFill="background2" w:themeFillShade="E6"/>
          </w:tcPr>
          <w:p w:rsidR="00274E0D" w:rsidRDefault="00274E0D" w:rsidP="009D7F12"/>
        </w:tc>
      </w:tr>
    </w:tbl>
    <w:p w:rsidR="00274E0D" w:rsidRPr="0020631B" w:rsidRDefault="00274E0D" w:rsidP="00274E0D">
      <w:r w:rsidRPr="0020631B">
        <w:rPr>
          <w:b/>
        </w:rPr>
        <w:t>Link to Penn Chemical Hygiene Plan SOP for this hazard:</w:t>
      </w:r>
      <w:r>
        <w:rPr>
          <w:b/>
        </w:rPr>
        <w:t xml:space="preserve"> </w:t>
      </w:r>
      <w:r w:rsidRPr="0020631B">
        <w:rPr>
          <w:b/>
          <w:color w:val="FF0000"/>
        </w:rPr>
        <w:t xml:space="preserve"> </w:t>
      </w:r>
      <w:r w:rsidRPr="00DC0407">
        <w:rPr>
          <w:color w:val="FF0000"/>
        </w:rPr>
        <w:t>http://www.ehrs.upenn.edu/programs/labsafety/chp/sop/hydrofluoric_acid.html</w:t>
      </w:r>
    </w:p>
    <w:p w:rsidR="00274E0D" w:rsidRDefault="00274E0D" w:rsidP="00274E0D">
      <w:pPr>
        <w:pStyle w:val="Heading1"/>
      </w:pPr>
    </w:p>
    <w:p w:rsidR="00274E0D" w:rsidRDefault="00274E0D" w:rsidP="00274E0D">
      <w:pPr>
        <w:sectPr w:rsidR="00274E0D" w:rsidSect="00FC4B77">
          <w:type w:val="continuous"/>
          <w:pgSz w:w="12240" w:h="15840"/>
          <w:pgMar w:top="1440" w:right="1440" w:bottom="1440" w:left="1440" w:header="720" w:footer="720" w:gutter="0"/>
          <w:cols w:space="720"/>
          <w:titlePg/>
          <w:docGrid w:linePitch="360"/>
        </w:sectPr>
      </w:pPr>
    </w:p>
    <w:p w:rsidR="00274E0D" w:rsidRPr="00274E0D" w:rsidRDefault="00274E0D" w:rsidP="00274E0D">
      <w:pPr>
        <w:rPr>
          <w:rFonts w:asciiTheme="majorHAnsi" w:eastAsiaTheme="majorEastAsia" w:hAnsiTheme="majorHAnsi" w:cstheme="majorBidi"/>
          <w:b/>
          <w:bCs/>
          <w:sz w:val="28"/>
          <w:szCs w:val="28"/>
        </w:rPr>
        <w:sectPr w:rsidR="00274E0D" w:rsidRPr="00274E0D" w:rsidSect="00FC4B77">
          <w:type w:val="continuous"/>
          <w:pgSz w:w="12240" w:h="15840"/>
          <w:pgMar w:top="1440" w:right="1440" w:bottom="1440" w:left="1440" w:header="720" w:footer="720" w:gutter="0"/>
          <w:cols w:num="2" w:space="720"/>
          <w:titlePg/>
          <w:docGrid w:linePitch="360"/>
        </w:sectPr>
      </w:pPr>
    </w:p>
    <w:p w:rsidR="007B58A6" w:rsidRPr="00892AB4" w:rsidRDefault="007B58A6" w:rsidP="007B58A6">
      <w:pPr>
        <w:pStyle w:val="NoSpacing"/>
      </w:pPr>
    </w:p>
    <w:sectPr w:rsidR="007B58A6" w:rsidRPr="00892AB4" w:rsidSect="000C3D00">
      <w:type w:val="continuous"/>
      <w:pgSz w:w="12240" w:h="15840"/>
      <w:pgMar w:top="1440" w:right="288" w:bottom="1440" w:left="288"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2DD" w:rsidRDefault="00D702DD" w:rsidP="00DF0DEA">
      <w:pPr>
        <w:spacing w:after="0" w:line="240" w:lineRule="auto"/>
      </w:pPr>
      <w:r>
        <w:separator/>
      </w:r>
    </w:p>
  </w:endnote>
  <w:endnote w:type="continuationSeparator" w:id="0">
    <w:p w:rsidR="00D702DD" w:rsidRDefault="00D702DD" w:rsidP="00D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C38" w:rsidRPr="00DF0DEA" w:rsidRDefault="00D42C38"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Pr>
        <w:noProof/>
        <w:color w:val="1F4E79" w:themeColor="accent1" w:themeShade="80"/>
      </w:rPr>
      <w:t>2</w:t>
    </w:r>
    <w:r w:rsidRPr="006B60E7">
      <w:rPr>
        <w:color w:val="1F4E79"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BA9" w:rsidRDefault="000D4BA9" w:rsidP="00D42C38">
    <w:pPr>
      <w:spacing w:after="0"/>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6</w:t>
    </w:r>
    <w:r w:rsidRPr="006B60E7">
      <w:rPr>
        <w:color w:val="1F4E79" w:themeColor="accent1" w:themeShade="80"/>
      </w:rPr>
      <w:fldChar w:fldCharType="end"/>
    </w:r>
  </w:p>
  <w:p w:rsidR="00D42C38" w:rsidRPr="00D42C38" w:rsidRDefault="00D42C38" w:rsidP="00D42C38">
    <w:pPr>
      <w:spacing w:after="0"/>
      <w:jc w:val="both"/>
      <w:rPr>
        <w:color w:val="1F4E79" w:themeColor="accent1" w:themeShade="80"/>
        <w:sz w:val="18"/>
      </w:rPr>
    </w:pPr>
    <w:r w:rsidRPr="00D42C38">
      <w:rPr>
        <w:color w:val="1F4E79" w:themeColor="accent1" w:themeShade="80"/>
        <w:sz w:val="18"/>
      </w:rPr>
      <w:t xml:space="preserve">Template version </w:t>
    </w:r>
    <w:r w:rsidR="00DA1D18">
      <w:rPr>
        <w:color w:val="1F4E79" w:themeColor="accent1" w:themeShade="80"/>
        <w:sz w:val="18"/>
      </w:rPr>
      <w:t>03</w:t>
    </w:r>
    <w:r w:rsidRPr="00D42C38">
      <w:rPr>
        <w:color w:val="1F4E79" w:themeColor="accent1" w:themeShade="80"/>
        <w:sz w:val="18"/>
      </w:rPr>
      <w:t>_201</w:t>
    </w:r>
    <w:r w:rsidR="00DA1D18">
      <w:rPr>
        <w:color w:val="1F4E79" w:themeColor="accent1" w:themeShade="80"/>
        <w:sz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77" w:rsidRPr="00DF0DEA" w:rsidRDefault="00FC4B77" w:rsidP="00DF0DEA">
    <w:pPr>
      <w:jc w:val="center"/>
      <w:rPr>
        <w:color w:val="1F4E79" w:themeColor="accent1" w:themeShade="80"/>
      </w:rPr>
    </w:pPr>
    <w:r w:rsidRPr="006B60E7">
      <w:rPr>
        <w:color w:val="1F4E79" w:themeColor="accent1" w:themeShade="80"/>
      </w:rPr>
      <w:t>University of Pennsylvania, Laboratory Hazard Control Plan</w:t>
    </w:r>
    <w:r w:rsidRPr="006B60E7">
      <w:rPr>
        <w:color w:val="1F4E79" w:themeColor="accent1" w:themeShade="80"/>
      </w:rPr>
      <w:sym w:font="Wingdings" w:char="F09F"/>
    </w:r>
    <w:r w:rsidRPr="006B60E7">
      <w:rPr>
        <w:color w:val="1F4E79" w:themeColor="accent1" w:themeShade="80"/>
      </w:rPr>
      <w:t xml:space="preserve"> </w:t>
    </w:r>
    <w:r w:rsidRPr="006B60E7">
      <w:rPr>
        <w:color w:val="1F4E79" w:themeColor="accent1" w:themeShade="80"/>
      </w:rPr>
      <w:fldChar w:fldCharType="begin"/>
    </w:r>
    <w:r w:rsidRPr="006B60E7">
      <w:rPr>
        <w:color w:val="1F4E79" w:themeColor="accent1" w:themeShade="80"/>
      </w:rPr>
      <w:instrText xml:space="preserve"> PAGE  \* Arabic  \* MERGEFORMAT </w:instrText>
    </w:r>
    <w:r w:rsidRPr="006B60E7">
      <w:rPr>
        <w:color w:val="1F4E79" w:themeColor="accent1" w:themeShade="80"/>
      </w:rPr>
      <w:fldChar w:fldCharType="separate"/>
    </w:r>
    <w:r w:rsidR="00274E0D">
      <w:rPr>
        <w:noProof/>
        <w:color w:val="1F4E79" w:themeColor="accent1" w:themeShade="80"/>
      </w:rPr>
      <w:t>10</w:t>
    </w:r>
    <w:r w:rsidRPr="006B60E7">
      <w:rPr>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2DD" w:rsidRDefault="00D702DD" w:rsidP="00DF0DEA">
      <w:pPr>
        <w:spacing w:after="0" w:line="240" w:lineRule="auto"/>
      </w:pPr>
      <w:r>
        <w:separator/>
      </w:r>
    </w:p>
  </w:footnote>
  <w:footnote w:type="continuationSeparator" w:id="0">
    <w:p w:rsidR="00D702DD" w:rsidRDefault="00D702DD" w:rsidP="00DF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rPr>
      <w:alias w:val="Title"/>
      <w:id w:val="-761534509"/>
      <w:dataBinding w:prefixMappings="xmlns:ns0='http://schemas.openxmlformats.org/package/2006/metadata/core-properties' xmlns:ns1='http://purl.org/dc/elements/1.1/'" w:xpath="/ns0:coreProperties[1]/ns1:title[1]" w:storeItemID="{6C3C8BC8-F283-45AE-878A-BAB7291924A1}"/>
      <w:text/>
    </w:sdtPr>
    <w:sdtEndPr/>
    <w:sdtContent>
      <w:p w:rsidR="00D42C38" w:rsidRPr="006B60E7" w:rsidRDefault="00D42C38" w:rsidP="00DF0DEA">
        <w:pPr>
          <w:spacing w:after="0"/>
          <w:jc w:val="center"/>
          <w:rPr>
            <w:color w:val="1F4E79" w:themeColor="accent1" w:themeShade="80"/>
          </w:rPr>
        </w:pPr>
        <w:r w:rsidRPr="006B60E7">
          <w:rPr>
            <w:color w:val="1F4E79" w:themeColor="accent1" w:themeShade="80"/>
          </w:rPr>
          <w:t>Hazard Control Plan</w:t>
        </w:r>
      </w:p>
    </w:sdtContent>
  </w:sdt>
  <w:p w:rsidR="00D42C38" w:rsidRDefault="00D42C38"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D42C38" w:rsidRDefault="00D42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rPr>
      <w:alias w:val="Title"/>
      <w:id w:val="-405532461"/>
      <w:dataBinding w:prefixMappings="xmlns:ns0='http://schemas.openxmlformats.org/package/2006/metadata/core-properties' xmlns:ns1='http://purl.org/dc/elements/1.1/'" w:xpath="/ns0:coreProperties[1]/ns1:title[1]" w:storeItemID="{6C3C8BC8-F283-45AE-878A-BAB7291924A1}"/>
      <w:text/>
    </w:sdtPr>
    <w:sdtEndPr/>
    <w:sdtContent>
      <w:p w:rsidR="000D4BA9" w:rsidRPr="006B60E7" w:rsidRDefault="000D4BA9" w:rsidP="00DF0DEA">
        <w:pPr>
          <w:spacing w:after="0"/>
          <w:jc w:val="center"/>
          <w:rPr>
            <w:color w:val="1F4E79" w:themeColor="accent1" w:themeShade="80"/>
          </w:rPr>
        </w:pPr>
        <w:r w:rsidRPr="006B60E7">
          <w:rPr>
            <w:color w:val="1F4E79" w:themeColor="accent1" w:themeShade="80"/>
          </w:rPr>
          <w:t>Hazard Control Plan</w:t>
        </w:r>
      </w:p>
    </w:sdtContent>
  </w:sdt>
  <w:p w:rsidR="000D4BA9" w:rsidRDefault="000D4BA9"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0D4BA9" w:rsidRDefault="000D4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rPr>
      <w:alias w:val="Title"/>
      <w:id w:val="-2132236156"/>
      <w:dataBinding w:prefixMappings="xmlns:ns0='http://schemas.openxmlformats.org/package/2006/metadata/core-properties' xmlns:ns1='http://purl.org/dc/elements/1.1/'" w:xpath="/ns0:coreProperties[1]/ns1:title[1]" w:storeItemID="{6C3C8BC8-F283-45AE-878A-BAB7291924A1}"/>
      <w:text/>
    </w:sdtPr>
    <w:sdtEndPr/>
    <w:sdtContent>
      <w:p w:rsidR="00FC4B77" w:rsidRPr="006B60E7" w:rsidRDefault="00FC4B77" w:rsidP="00DF0DEA">
        <w:pPr>
          <w:spacing w:after="0"/>
          <w:jc w:val="center"/>
          <w:rPr>
            <w:color w:val="1F4E79" w:themeColor="accent1" w:themeShade="80"/>
          </w:rPr>
        </w:pPr>
        <w:r>
          <w:rPr>
            <w:color w:val="1F4E79" w:themeColor="accent1" w:themeShade="80"/>
          </w:rPr>
          <w:t>Hazard Control Plan</w:t>
        </w:r>
      </w:p>
    </w:sdtContent>
  </w:sdt>
  <w:p w:rsidR="00FC4B77" w:rsidRDefault="00FC4B77" w:rsidP="00DF0DEA">
    <w:pPr>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FC4B77" w:rsidRDefault="00F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659"/>
    <w:multiLevelType w:val="hybridMultilevel"/>
    <w:tmpl w:val="ADA2915A"/>
    <w:lvl w:ilvl="0" w:tplc="D3620B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3A42"/>
    <w:multiLevelType w:val="hybridMultilevel"/>
    <w:tmpl w:val="EBF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3F4E"/>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547A"/>
    <w:multiLevelType w:val="hybridMultilevel"/>
    <w:tmpl w:val="29A4F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E6AA6"/>
    <w:multiLevelType w:val="hybridMultilevel"/>
    <w:tmpl w:val="CD7EE6EE"/>
    <w:lvl w:ilvl="0" w:tplc="EC30B1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57D59"/>
    <w:multiLevelType w:val="hybridMultilevel"/>
    <w:tmpl w:val="E340C5FA"/>
    <w:lvl w:ilvl="0" w:tplc="CD2E14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0E7B"/>
    <w:multiLevelType w:val="hybridMultilevel"/>
    <w:tmpl w:val="681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000B"/>
    <w:multiLevelType w:val="hybridMultilevel"/>
    <w:tmpl w:val="EC1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1BF"/>
    <w:multiLevelType w:val="hybridMultilevel"/>
    <w:tmpl w:val="510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955"/>
    <w:multiLevelType w:val="hybridMultilevel"/>
    <w:tmpl w:val="F0A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0A3A"/>
    <w:multiLevelType w:val="hybridMultilevel"/>
    <w:tmpl w:val="F5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00A1"/>
    <w:multiLevelType w:val="hybridMultilevel"/>
    <w:tmpl w:val="D08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262AE"/>
    <w:multiLevelType w:val="hybridMultilevel"/>
    <w:tmpl w:val="CA747DD8"/>
    <w:lvl w:ilvl="0" w:tplc="971EC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C49F4"/>
    <w:multiLevelType w:val="hybridMultilevel"/>
    <w:tmpl w:val="CD5C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A44A8"/>
    <w:multiLevelType w:val="hybridMultilevel"/>
    <w:tmpl w:val="FDF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E6B06"/>
    <w:multiLevelType w:val="hybridMultilevel"/>
    <w:tmpl w:val="46D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06B8E"/>
    <w:multiLevelType w:val="hybridMultilevel"/>
    <w:tmpl w:val="7F4C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328D"/>
    <w:multiLevelType w:val="hybridMultilevel"/>
    <w:tmpl w:val="A2BC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318B"/>
    <w:multiLevelType w:val="hybridMultilevel"/>
    <w:tmpl w:val="B690673C"/>
    <w:lvl w:ilvl="0" w:tplc="996648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76BEF"/>
    <w:multiLevelType w:val="hybridMultilevel"/>
    <w:tmpl w:val="9E48A5D2"/>
    <w:lvl w:ilvl="0" w:tplc="ADD6556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3"/>
  </w:num>
  <w:num w:numId="5">
    <w:abstractNumId w:val="14"/>
  </w:num>
  <w:num w:numId="6">
    <w:abstractNumId w:val="19"/>
  </w:num>
  <w:num w:numId="7">
    <w:abstractNumId w:val="6"/>
  </w:num>
  <w:num w:numId="8">
    <w:abstractNumId w:val="12"/>
  </w:num>
  <w:num w:numId="9">
    <w:abstractNumId w:val="7"/>
  </w:num>
  <w:num w:numId="10">
    <w:abstractNumId w:val="4"/>
  </w:num>
  <w:num w:numId="11">
    <w:abstractNumId w:val="11"/>
  </w:num>
  <w:num w:numId="12">
    <w:abstractNumId w:val="0"/>
  </w:num>
  <w:num w:numId="13">
    <w:abstractNumId w:val="1"/>
  </w:num>
  <w:num w:numId="14">
    <w:abstractNumId w:val="18"/>
  </w:num>
  <w:num w:numId="15">
    <w:abstractNumId w:val="16"/>
  </w:num>
  <w:num w:numId="16">
    <w:abstractNumId w:val="9"/>
  </w:num>
  <w:num w:numId="17">
    <w:abstractNumId w:val="13"/>
  </w:num>
  <w:num w:numId="18">
    <w:abstractNumId w:val="17"/>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F3"/>
    <w:rsid w:val="00006B57"/>
    <w:rsid w:val="000C3D00"/>
    <w:rsid w:val="000C74F4"/>
    <w:rsid w:val="000D4BA9"/>
    <w:rsid w:val="000E0023"/>
    <w:rsid w:val="000E51AA"/>
    <w:rsid w:val="000F76E7"/>
    <w:rsid w:val="00113E7D"/>
    <w:rsid w:val="001455EE"/>
    <w:rsid w:val="00147F48"/>
    <w:rsid w:val="001633BE"/>
    <w:rsid w:val="00173B12"/>
    <w:rsid w:val="00176A02"/>
    <w:rsid w:val="00185F6E"/>
    <w:rsid w:val="001B3D7E"/>
    <w:rsid w:val="001D4792"/>
    <w:rsid w:val="001E3140"/>
    <w:rsid w:val="001E504B"/>
    <w:rsid w:val="001F4636"/>
    <w:rsid w:val="0020631B"/>
    <w:rsid w:val="0022162E"/>
    <w:rsid w:val="00224900"/>
    <w:rsid w:val="00273EFC"/>
    <w:rsid w:val="00274E0D"/>
    <w:rsid w:val="0028147B"/>
    <w:rsid w:val="002821BC"/>
    <w:rsid w:val="002B353A"/>
    <w:rsid w:val="002D42A7"/>
    <w:rsid w:val="0033379F"/>
    <w:rsid w:val="0034048A"/>
    <w:rsid w:val="00351698"/>
    <w:rsid w:val="00362A25"/>
    <w:rsid w:val="0038477F"/>
    <w:rsid w:val="00385E36"/>
    <w:rsid w:val="003B7D90"/>
    <w:rsid w:val="003D6BA5"/>
    <w:rsid w:val="0044786F"/>
    <w:rsid w:val="00466630"/>
    <w:rsid w:val="00486CEF"/>
    <w:rsid w:val="0049145C"/>
    <w:rsid w:val="004A3DBE"/>
    <w:rsid w:val="004A4C2A"/>
    <w:rsid w:val="004B1182"/>
    <w:rsid w:val="0050564B"/>
    <w:rsid w:val="00554BED"/>
    <w:rsid w:val="005E1942"/>
    <w:rsid w:val="005E2EF3"/>
    <w:rsid w:val="006007F0"/>
    <w:rsid w:val="00623EEE"/>
    <w:rsid w:val="00687CAE"/>
    <w:rsid w:val="006A013F"/>
    <w:rsid w:val="006A45E5"/>
    <w:rsid w:val="006D52B2"/>
    <w:rsid w:val="0074771C"/>
    <w:rsid w:val="007A5198"/>
    <w:rsid w:val="007B58A6"/>
    <w:rsid w:val="007D7EA5"/>
    <w:rsid w:val="008330BB"/>
    <w:rsid w:val="00834042"/>
    <w:rsid w:val="00892AB4"/>
    <w:rsid w:val="00896F32"/>
    <w:rsid w:val="00897A88"/>
    <w:rsid w:val="008A7A84"/>
    <w:rsid w:val="008D3A41"/>
    <w:rsid w:val="008F7183"/>
    <w:rsid w:val="00944E18"/>
    <w:rsid w:val="00945937"/>
    <w:rsid w:val="009742B3"/>
    <w:rsid w:val="00993A7B"/>
    <w:rsid w:val="009A020C"/>
    <w:rsid w:val="009C13A7"/>
    <w:rsid w:val="009E6C85"/>
    <w:rsid w:val="009F7D83"/>
    <w:rsid w:val="00A42F62"/>
    <w:rsid w:val="00A71239"/>
    <w:rsid w:val="00A80EFB"/>
    <w:rsid w:val="00A8575E"/>
    <w:rsid w:val="00AD08C3"/>
    <w:rsid w:val="00AE6A4B"/>
    <w:rsid w:val="00AF51BA"/>
    <w:rsid w:val="00B52A8B"/>
    <w:rsid w:val="00B66769"/>
    <w:rsid w:val="00B751FD"/>
    <w:rsid w:val="00B8312F"/>
    <w:rsid w:val="00BA5DB9"/>
    <w:rsid w:val="00BC40E6"/>
    <w:rsid w:val="00BD4B9A"/>
    <w:rsid w:val="00C63507"/>
    <w:rsid w:val="00C65F9E"/>
    <w:rsid w:val="00CD078D"/>
    <w:rsid w:val="00CD656A"/>
    <w:rsid w:val="00CF2E27"/>
    <w:rsid w:val="00D42C38"/>
    <w:rsid w:val="00D63D16"/>
    <w:rsid w:val="00D677F2"/>
    <w:rsid w:val="00D702DD"/>
    <w:rsid w:val="00D90204"/>
    <w:rsid w:val="00DA093B"/>
    <w:rsid w:val="00DA1D18"/>
    <w:rsid w:val="00DB13BF"/>
    <w:rsid w:val="00DB5D4F"/>
    <w:rsid w:val="00DC0407"/>
    <w:rsid w:val="00DC1AE7"/>
    <w:rsid w:val="00DC79B0"/>
    <w:rsid w:val="00DF0DEA"/>
    <w:rsid w:val="00EC0EA2"/>
    <w:rsid w:val="00EF6D26"/>
    <w:rsid w:val="00F004F9"/>
    <w:rsid w:val="00F12BAA"/>
    <w:rsid w:val="00F343CA"/>
    <w:rsid w:val="00F438BC"/>
    <w:rsid w:val="00F62AF3"/>
    <w:rsid w:val="00FA42E4"/>
    <w:rsid w:val="00FC4B77"/>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D64D"/>
  <w15:chartTrackingRefBased/>
  <w15:docId w15:val="{94434082-B4D7-416D-B0C4-1C26580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DEA"/>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DEA"/>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0D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0DEA"/>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0DEA"/>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DF0DEA"/>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F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EA"/>
  </w:style>
  <w:style w:type="paragraph" w:styleId="Footer">
    <w:name w:val="footer"/>
    <w:basedOn w:val="Normal"/>
    <w:link w:val="FooterChar"/>
    <w:uiPriority w:val="99"/>
    <w:unhideWhenUsed/>
    <w:rsid w:val="00DF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EA"/>
  </w:style>
  <w:style w:type="character" w:styleId="Hyperlink">
    <w:name w:val="Hyperlink"/>
    <w:basedOn w:val="DefaultParagraphFont"/>
    <w:uiPriority w:val="99"/>
    <w:unhideWhenUsed/>
    <w:rsid w:val="00B66769"/>
    <w:rPr>
      <w:color w:val="0563C1" w:themeColor="hyperlink"/>
      <w:u w:val="single"/>
    </w:rPr>
  </w:style>
  <w:style w:type="paragraph" w:styleId="NormalWeb">
    <w:name w:val="Normal (Web)"/>
    <w:basedOn w:val="Normal"/>
    <w:uiPriority w:val="99"/>
    <w:unhideWhenUsed/>
    <w:rsid w:val="00B6676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07F0"/>
    <w:pPr>
      <w:ind w:left="720"/>
      <w:contextualSpacing/>
    </w:pPr>
  </w:style>
  <w:style w:type="character" w:customStyle="1" w:styleId="apple-converted-space">
    <w:name w:val="apple-converted-space"/>
    <w:basedOn w:val="DefaultParagraphFont"/>
    <w:rsid w:val="007B58A6"/>
  </w:style>
  <w:style w:type="paragraph" w:styleId="NoSpacing">
    <w:name w:val="No Spacing"/>
    <w:uiPriority w:val="1"/>
    <w:qFormat/>
    <w:rsid w:val="007B58A6"/>
    <w:pPr>
      <w:spacing w:after="0" w:line="240" w:lineRule="auto"/>
    </w:pPr>
  </w:style>
  <w:style w:type="character" w:styleId="SubtleEmphasis">
    <w:name w:val="Subtle Emphasis"/>
    <w:basedOn w:val="DefaultParagraphFont"/>
    <w:uiPriority w:val="19"/>
    <w:qFormat/>
    <w:rsid w:val="00BD4B9A"/>
    <w:rPr>
      <w:i/>
      <w:iCs/>
      <w:color w:val="404040" w:themeColor="text1" w:themeTint="BF"/>
    </w:rPr>
  </w:style>
  <w:style w:type="character" w:customStyle="1" w:styleId="Heading3Char">
    <w:name w:val="Heading 3 Char"/>
    <w:basedOn w:val="DefaultParagraphFont"/>
    <w:link w:val="Heading3"/>
    <w:uiPriority w:val="9"/>
    <w:semiHidden/>
    <w:rsid w:val="000D4BA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A4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rs.upenn.edu/emergency-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7E8031EA645F68E133B86314250F6"/>
        <w:category>
          <w:name w:val="General"/>
          <w:gallery w:val="placeholder"/>
        </w:category>
        <w:types>
          <w:type w:val="bbPlcHdr"/>
        </w:types>
        <w:behaviors>
          <w:behavior w:val="content"/>
        </w:behaviors>
        <w:guid w:val="{EBF115E0-1485-409F-9A54-F463BD2000A9}"/>
      </w:docPartPr>
      <w:docPartBody>
        <w:p w:rsidR="00505990" w:rsidRDefault="00505990" w:rsidP="00505990">
          <w:pPr>
            <w:pStyle w:val="6057E8031EA645F68E133B86314250F6"/>
          </w:pPr>
          <w:r>
            <w:rPr>
              <w:rFonts w:asciiTheme="majorHAnsi" w:eastAsiaTheme="majorEastAsia" w:hAnsiTheme="majorHAnsi" w:cstheme="majorBidi"/>
              <w:sz w:val="80"/>
              <w:szCs w:val="80"/>
            </w:rPr>
            <w:t>[Type the document title]</w:t>
          </w:r>
        </w:p>
      </w:docPartBody>
    </w:docPart>
    <w:docPart>
      <w:docPartPr>
        <w:name w:val="1CEFC6B0571944459A04FEB7F386115E"/>
        <w:category>
          <w:name w:val="General"/>
          <w:gallery w:val="placeholder"/>
        </w:category>
        <w:types>
          <w:type w:val="bbPlcHdr"/>
        </w:types>
        <w:behaviors>
          <w:behavior w:val="content"/>
        </w:behaviors>
        <w:guid w:val="{50A9F852-D47D-4880-96D7-DB18BAA42168}"/>
      </w:docPartPr>
      <w:docPartBody>
        <w:p w:rsidR="00505990" w:rsidRDefault="00505990" w:rsidP="00505990">
          <w:pPr>
            <w:pStyle w:val="1CEFC6B0571944459A04FEB7F386115E"/>
          </w:pPr>
          <w:r>
            <w:rPr>
              <w:rFonts w:asciiTheme="majorHAnsi" w:eastAsiaTheme="majorEastAsia" w:hAnsiTheme="majorHAnsi" w:cstheme="majorBidi"/>
              <w:sz w:val="44"/>
              <w:szCs w:val="44"/>
            </w:rPr>
            <w:t>[Type the document subtitle]</w:t>
          </w:r>
        </w:p>
      </w:docPartBody>
    </w:docPart>
    <w:docPart>
      <w:docPartPr>
        <w:name w:val="723139B156EF4A0A9CE0C48FC68387E1"/>
        <w:category>
          <w:name w:val="General"/>
          <w:gallery w:val="placeholder"/>
        </w:category>
        <w:types>
          <w:type w:val="bbPlcHdr"/>
        </w:types>
        <w:behaviors>
          <w:behavior w:val="content"/>
        </w:behaviors>
        <w:guid w:val="{5B6FE70D-E908-4238-88C1-D49965901C63}"/>
      </w:docPartPr>
      <w:docPartBody>
        <w:p w:rsidR="00B279ED" w:rsidRDefault="00B279ED" w:rsidP="00B279ED">
          <w:pPr>
            <w:pStyle w:val="723139B156EF4A0A9CE0C48FC68387E1"/>
          </w:pPr>
          <w:r>
            <w:rPr>
              <w:rFonts w:asciiTheme="majorHAnsi" w:eastAsiaTheme="majorEastAsia" w:hAnsiTheme="majorHAnsi" w:cstheme="majorBidi"/>
              <w:sz w:val="80"/>
              <w:szCs w:val="80"/>
            </w:rPr>
            <w:t>[Type the document title]</w:t>
          </w:r>
        </w:p>
      </w:docPartBody>
    </w:docPart>
    <w:docPart>
      <w:docPartPr>
        <w:name w:val="005A152A4E25451899FA9CD4BB8812B0"/>
        <w:category>
          <w:name w:val="General"/>
          <w:gallery w:val="placeholder"/>
        </w:category>
        <w:types>
          <w:type w:val="bbPlcHdr"/>
        </w:types>
        <w:behaviors>
          <w:behavior w:val="content"/>
        </w:behaviors>
        <w:guid w:val="{097100D4-BE34-4003-8AFF-9DAC04266659}"/>
      </w:docPartPr>
      <w:docPartBody>
        <w:p w:rsidR="00C761DE" w:rsidRDefault="00B279ED" w:rsidP="00B279ED">
          <w:pPr>
            <w:pStyle w:val="005A152A4E25451899FA9CD4BB8812B0"/>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0E021CC2A58049AEA6D32A1513D1D44F"/>
        <w:category>
          <w:name w:val="General"/>
          <w:gallery w:val="placeholder"/>
        </w:category>
        <w:types>
          <w:type w:val="bbPlcHdr"/>
        </w:types>
        <w:behaviors>
          <w:behavior w:val="content"/>
        </w:behaviors>
        <w:guid w:val="{78D4CB31-CA5F-4C78-BCD9-B33F048F7F9D}"/>
      </w:docPartPr>
      <w:docPartBody>
        <w:p w:rsidR="00C761DE" w:rsidRDefault="00B279ED" w:rsidP="00B279ED">
          <w:pPr>
            <w:pStyle w:val="0E021CC2A58049AEA6D32A1513D1D44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apos">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90"/>
    <w:rsid w:val="00505990"/>
    <w:rsid w:val="00B279ED"/>
    <w:rsid w:val="00C761DE"/>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8D73404C6489299A57CF1EE26C426">
    <w:name w:val="6778D73404C6489299A57CF1EE26C426"/>
    <w:rsid w:val="00505990"/>
  </w:style>
  <w:style w:type="paragraph" w:customStyle="1" w:styleId="17FA1A9557224598B8A34D7515DEDCEB">
    <w:name w:val="17FA1A9557224598B8A34D7515DEDCEB"/>
    <w:rsid w:val="00505990"/>
  </w:style>
  <w:style w:type="paragraph" w:customStyle="1" w:styleId="0660C4ECBBEF4921858002BD709C8E4D">
    <w:name w:val="0660C4ECBBEF4921858002BD709C8E4D"/>
    <w:rsid w:val="00505990"/>
  </w:style>
  <w:style w:type="paragraph" w:customStyle="1" w:styleId="31A67D62B55F453991194B5E40348EBE">
    <w:name w:val="31A67D62B55F453991194B5E40348EBE"/>
    <w:rsid w:val="00505990"/>
  </w:style>
  <w:style w:type="paragraph" w:customStyle="1" w:styleId="37D5670A5B694C2E9E477C6B39D23065">
    <w:name w:val="37D5670A5B694C2E9E477C6B39D23065"/>
    <w:rsid w:val="00505990"/>
  </w:style>
  <w:style w:type="paragraph" w:customStyle="1" w:styleId="018A40CC8ABA40E8B2D3995D06DA8E84">
    <w:name w:val="018A40CC8ABA40E8B2D3995D06DA8E84"/>
    <w:rsid w:val="00505990"/>
  </w:style>
  <w:style w:type="paragraph" w:customStyle="1" w:styleId="2522301459E743F7B0E9EE013D93285C">
    <w:name w:val="2522301459E743F7B0E9EE013D93285C"/>
    <w:rsid w:val="00505990"/>
  </w:style>
  <w:style w:type="paragraph" w:customStyle="1" w:styleId="2A177B0466FF4EE8BF346A2C7C16B196">
    <w:name w:val="2A177B0466FF4EE8BF346A2C7C16B196"/>
    <w:rsid w:val="00505990"/>
  </w:style>
  <w:style w:type="paragraph" w:customStyle="1" w:styleId="6708B5C92E67476FB7D2535D0E30CCCC">
    <w:name w:val="6708B5C92E67476FB7D2535D0E30CCCC"/>
    <w:rsid w:val="00505990"/>
  </w:style>
  <w:style w:type="paragraph" w:customStyle="1" w:styleId="FB6B83A70EC740E591AF58DEF9C5667D">
    <w:name w:val="FB6B83A70EC740E591AF58DEF9C5667D"/>
    <w:rsid w:val="00505990"/>
  </w:style>
  <w:style w:type="paragraph" w:customStyle="1" w:styleId="3AD2C899D6FE42C3A0DC589CCD62C174">
    <w:name w:val="3AD2C899D6FE42C3A0DC589CCD62C174"/>
    <w:rsid w:val="00505990"/>
  </w:style>
  <w:style w:type="paragraph" w:customStyle="1" w:styleId="FB61591BEA2C4754B4BCF8AFF31C2757">
    <w:name w:val="FB61591BEA2C4754B4BCF8AFF31C2757"/>
    <w:rsid w:val="00505990"/>
  </w:style>
  <w:style w:type="paragraph" w:customStyle="1" w:styleId="A3C8605F50C3494FB0396B14D6AA1602">
    <w:name w:val="A3C8605F50C3494FB0396B14D6AA1602"/>
    <w:rsid w:val="00505990"/>
  </w:style>
  <w:style w:type="paragraph" w:customStyle="1" w:styleId="6057E8031EA645F68E133B86314250F6">
    <w:name w:val="6057E8031EA645F68E133B86314250F6"/>
    <w:rsid w:val="00505990"/>
  </w:style>
  <w:style w:type="paragraph" w:customStyle="1" w:styleId="1CEFC6B0571944459A04FEB7F386115E">
    <w:name w:val="1CEFC6B0571944459A04FEB7F386115E"/>
    <w:rsid w:val="00505990"/>
  </w:style>
  <w:style w:type="paragraph" w:customStyle="1" w:styleId="D011AD093A334739A9A89D15D682604D">
    <w:name w:val="D011AD093A334739A9A89D15D682604D"/>
    <w:rsid w:val="00B279ED"/>
  </w:style>
  <w:style w:type="paragraph" w:customStyle="1" w:styleId="CE9EBBB28D18453091AF8B02D413406C">
    <w:name w:val="CE9EBBB28D18453091AF8B02D413406C"/>
    <w:rsid w:val="00B279ED"/>
  </w:style>
  <w:style w:type="paragraph" w:customStyle="1" w:styleId="0CF9000A4401408A968579D94F230496">
    <w:name w:val="0CF9000A4401408A968579D94F230496"/>
    <w:rsid w:val="00B279ED"/>
  </w:style>
  <w:style w:type="paragraph" w:customStyle="1" w:styleId="49EC7F5D0612400CAEE8D2A3ACD3BB98">
    <w:name w:val="49EC7F5D0612400CAEE8D2A3ACD3BB98"/>
    <w:rsid w:val="00B279ED"/>
  </w:style>
  <w:style w:type="paragraph" w:customStyle="1" w:styleId="723139B156EF4A0A9CE0C48FC68387E1">
    <w:name w:val="723139B156EF4A0A9CE0C48FC68387E1"/>
    <w:rsid w:val="00B279ED"/>
  </w:style>
  <w:style w:type="paragraph" w:customStyle="1" w:styleId="C612B32EC7F14767B8EA4BC7052A1145">
    <w:name w:val="C612B32EC7F14767B8EA4BC7052A1145"/>
    <w:rsid w:val="00B279ED"/>
  </w:style>
  <w:style w:type="paragraph" w:customStyle="1" w:styleId="38D486563E9C40C2B40473D10A7AC466">
    <w:name w:val="38D486563E9C40C2B40473D10A7AC466"/>
    <w:rsid w:val="00B279ED"/>
  </w:style>
  <w:style w:type="paragraph" w:customStyle="1" w:styleId="E0DA2942A0494BB788C123C444CFE870">
    <w:name w:val="E0DA2942A0494BB788C123C444CFE870"/>
    <w:rsid w:val="00B279ED"/>
  </w:style>
  <w:style w:type="paragraph" w:customStyle="1" w:styleId="2D51899122374119B0A9080273445C0F">
    <w:name w:val="2D51899122374119B0A9080273445C0F"/>
    <w:rsid w:val="00B279ED"/>
  </w:style>
  <w:style w:type="paragraph" w:customStyle="1" w:styleId="CB1D6535532A4840AC686FE997B52AEB">
    <w:name w:val="CB1D6535532A4840AC686FE997B52AEB"/>
    <w:rsid w:val="00B279ED"/>
  </w:style>
  <w:style w:type="paragraph" w:customStyle="1" w:styleId="005A152A4E25451899FA9CD4BB8812B0">
    <w:name w:val="005A152A4E25451899FA9CD4BB8812B0"/>
    <w:rsid w:val="00B279ED"/>
  </w:style>
  <w:style w:type="paragraph" w:customStyle="1" w:styleId="0E021CC2A58049AEA6D32A1513D1D44F">
    <w:name w:val="0E021CC2A58049AEA6D32A1513D1D44F"/>
    <w:rsid w:val="00B2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TEMPLATE INSTRUCTIONS: Some sections will require more or less detail depending on your procedure.  Send completed HCPs to ehrslaba@ehrs.upenn.edu for upload to your lab’s document section in BioRAFT.   EHRS will review HCPs on your request; however, the supervising faculty member is responsible for ensuring that a thorough hazard assessment has been performed.  Replace red text with your text in this template.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Hazard Control Plan</vt:lpstr>
    </vt:vector>
  </TitlesOfParts>
  <Company>University of Pennsylvania, AIT</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Control Plan</dc:title>
  <dc:subject>[Name of Process Being Evaluated and Lab Name]</dc:subject>
  <dc:creator>Brown, Kimberly Jean</dc:creator>
  <cp:keywords/>
  <dc:description/>
  <cp:lastModifiedBy>Brown, Kimberly Jean</cp:lastModifiedBy>
  <cp:revision>12</cp:revision>
  <cp:lastPrinted>2017-10-27T18:32:00Z</cp:lastPrinted>
  <dcterms:created xsi:type="dcterms:W3CDTF">2017-10-31T13:55:00Z</dcterms:created>
  <dcterms:modified xsi:type="dcterms:W3CDTF">2019-03-12T17:58:00Z</dcterms:modified>
</cp:coreProperties>
</file>